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13434" w14:textId="77777777" w:rsidR="007248E9" w:rsidRDefault="00000000">
      <w:pPr>
        <w:pStyle w:val="Title"/>
      </w:pPr>
      <w:proofErr w:type="spellStart"/>
      <w:r>
        <w:t>Slingo</w:t>
      </w:r>
      <w:proofErr w:type="spellEnd"/>
      <w:r>
        <w:t xml:space="preserve"> Money </w:t>
      </w:r>
      <w:proofErr w:type="spellStart"/>
      <w:r>
        <w:t>Train</w:t>
      </w:r>
      <w:proofErr w:type="spellEnd"/>
    </w:p>
    <w:p w14:paraId="344C764C"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58240" behindDoc="0" locked="0" layoutInCell="1" hidden="0" allowOverlap="1" wp14:anchorId="4C5392A5" wp14:editId="3D2D8F3F">
            <wp:simplePos x="0" y="0"/>
            <wp:positionH relativeFrom="column">
              <wp:posOffset>998855</wp:posOffset>
            </wp:positionH>
            <wp:positionV relativeFrom="paragraph">
              <wp:posOffset>7621</wp:posOffset>
            </wp:positionV>
            <wp:extent cx="3888105" cy="2094865"/>
            <wp:effectExtent l="0" t="0" r="0" b="0"/>
            <wp:wrapSquare wrapText="bothSides" distT="152400" distB="152400" distL="152400" distR="152400"/>
            <wp:docPr id="1073741850" name="image2.png" descr="pasted-image.tiff"/>
            <wp:cNvGraphicFramePr/>
            <a:graphic xmlns:a="http://schemas.openxmlformats.org/drawingml/2006/main">
              <a:graphicData uri="http://schemas.openxmlformats.org/drawingml/2006/picture">
                <pic:pic xmlns:pic="http://schemas.openxmlformats.org/drawingml/2006/picture">
                  <pic:nvPicPr>
                    <pic:cNvPr id="0" name="image2.png" descr="pasted-image.tiff"/>
                    <pic:cNvPicPr preferRelativeResize="0"/>
                  </pic:nvPicPr>
                  <pic:blipFill>
                    <a:blip r:embed="rId7"/>
                    <a:srcRect/>
                    <a:stretch>
                      <a:fillRect/>
                    </a:stretch>
                  </pic:blipFill>
                  <pic:spPr>
                    <a:xfrm>
                      <a:off x="0" y="0"/>
                      <a:ext cx="3888105" cy="2094865"/>
                    </a:xfrm>
                    <a:prstGeom prst="rect">
                      <a:avLst/>
                    </a:prstGeom>
                    <a:ln/>
                  </pic:spPr>
                </pic:pic>
              </a:graphicData>
            </a:graphic>
          </wp:anchor>
        </w:drawing>
      </w:r>
    </w:p>
    <w:p w14:paraId="74631F6B"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19B93599" w14:textId="77777777" w:rsidR="007248E9" w:rsidRDefault="007248E9">
      <w:pPr>
        <w:pStyle w:val="Heading2"/>
      </w:pPr>
    </w:p>
    <w:p w14:paraId="7149ED72" w14:textId="77777777" w:rsidR="007248E9" w:rsidRDefault="007248E9">
      <w:pPr>
        <w:pStyle w:val="Heading2"/>
      </w:pPr>
    </w:p>
    <w:p w14:paraId="3C271777" w14:textId="77777777" w:rsidR="007248E9" w:rsidRDefault="007248E9">
      <w:pPr>
        <w:pStyle w:val="Heading2"/>
      </w:pPr>
    </w:p>
    <w:p w14:paraId="42BBFD2F" w14:textId="77777777" w:rsidR="007248E9" w:rsidRDefault="007248E9">
      <w:pPr>
        <w:pStyle w:val="Heading2"/>
      </w:pPr>
    </w:p>
    <w:p w14:paraId="40ECBC75" w14:textId="77777777" w:rsidR="007248E9" w:rsidRDefault="007248E9">
      <w:pPr>
        <w:pStyle w:val="Heading2"/>
      </w:pPr>
    </w:p>
    <w:p w14:paraId="550699D0" w14:textId="77777777" w:rsidR="007248E9" w:rsidRDefault="007248E9">
      <w:pPr>
        <w:pStyle w:val="Heading2"/>
      </w:pPr>
    </w:p>
    <w:p w14:paraId="79479B13" w14:textId="77777777" w:rsidR="007248E9" w:rsidRDefault="007248E9">
      <w:pPr>
        <w:pStyle w:val="Heading2"/>
      </w:pPr>
    </w:p>
    <w:p w14:paraId="4B1511ED" w14:textId="77777777" w:rsidR="007248E9" w:rsidRDefault="007248E9">
      <w:pPr>
        <w:pStyle w:val="Heading2"/>
      </w:pPr>
    </w:p>
    <w:p w14:paraId="025D8BD7" w14:textId="77777777" w:rsidR="007248E9" w:rsidRDefault="00000000">
      <w:pPr>
        <w:pStyle w:val="Heading2"/>
      </w:pPr>
      <w:r>
        <w:t xml:space="preserve">Noțiuni de bază </w:t>
      </w:r>
      <w:proofErr w:type="spellStart"/>
      <w:r>
        <w:t>Slingo</w:t>
      </w:r>
      <w:proofErr w:type="spellEnd"/>
    </w:p>
    <w:p w14:paraId="59CA694E"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536CA00" w14:textId="77777777" w:rsidR="007248E9" w:rsidRDefault="007248E9">
      <w:pPr>
        <w:pStyle w:val="Heading2"/>
      </w:pPr>
    </w:p>
    <w:p w14:paraId="61F04BB9" w14:textId="77777777" w:rsidR="007248E9" w:rsidRDefault="00000000">
      <w:pPr>
        <w:pStyle w:val="Heading2"/>
      </w:pPr>
      <w:r>
        <w:t>Cum se joacă</w:t>
      </w:r>
    </w:p>
    <w:p w14:paraId="5A95DD5C"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259F481"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Selectați miza și apăsați pe butonul de învârtire pentru a începe.</w:t>
      </w:r>
    </w:p>
    <w:p w14:paraId="1005C9CA"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91B0474"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0"/>
          <w:id w:val="-39823130"/>
        </w:sdtPr>
        <w:sdtContent>
          <w:r>
            <w:rPr>
              <w:rFonts w:ascii="Arial" w:eastAsia="Arial" w:hAnsi="Arial" w:cs="Arial"/>
              <w:color w:val="000000"/>
            </w:rPr>
            <w:t>Aveți</w:t>
          </w:r>
        </w:sdtContent>
      </w:sdt>
      <w:r>
        <w:rPr>
          <w:rFonts w:ascii="Helvetica Neue" w:eastAsia="Helvetica Neue" w:hAnsi="Helvetica Neue" w:cs="Helvetica Neue"/>
          <w:color w:val="000000"/>
        </w:rPr>
        <w:t xml:space="preserve"> 1</w:t>
      </w:r>
      <w:r>
        <w:rPr>
          <w:rFonts w:ascii="Helvetica Neue" w:eastAsia="Helvetica Neue" w:hAnsi="Helvetica Neue" w:cs="Helvetica Neue"/>
        </w:rPr>
        <w:t>0</w:t>
      </w:r>
      <w:r>
        <w:rPr>
          <w:rFonts w:ascii="Helvetica Neue" w:eastAsia="Helvetica Neue" w:hAnsi="Helvetica Neue" w:cs="Helvetica Neue"/>
          <w:color w:val="000000"/>
        </w:rPr>
        <w:t xml:space="preserve"> învârtiri pentru a potrivi numerele de pe rolă cu cele de pe grilă.</w:t>
      </w:r>
    </w:p>
    <w:p w14:paraId="2C86A737"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4C9B0FD"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Realizați </w:t>
      </w:r>
      <w:proofErr w:type="spellStart"/>
      <w:r>
        <w:rPr>
          <w:rFonts w:ascii="Helvetica Neue" w:eastAsia="Helvetica Neue" w:hAnsi="Helvetica Neue" w:cs="Helvetica Neue"/>
          <w:color w:val="000000"/>
        </w:rPr>
        <w:t>Slingouri</w:t>
      </w:r>
      <w:proofErr w:type="spellEnd"/>
      <w:r>
        <w:rPr>
          <w:rFonts w:ascii="Helvetica Neue" w:eastAsia="Helvetica Neue" w:hAnsi="Helvetica Neue" w:cs="Helvetica Neue"/>
          <w:color w:val="000000"/>
        </w:rPr>
        <w:t xml:space="preserve"> pentru a urca pe scara de plăți.</w:t>
      </w:r>
    </w:p>
    <w:p w14:paraId="0897A2BF" w14:textId="77777777" w:rsidR="007248E9" w:rsidRDefault="007248E9">
      <w:pPr>
        <w:pStyle w:val="Heading2"/>
      </w:pPr>
    </w:p>
    <w:p w14:paraId="3C4B1BC8" w14:textId="77777777" w:rsidR="007248E9" w:rsidRDefault="00000000">
      <w:pPr>
        <w:pStyle w:val="Heading2"/>
      </w:pPr>
      <w:r>
        <w:t xml:space="preserve">Linii </w:t>
      </w:r>
      <w:proofErr w:type="spellStart"/>
      <w:r>
        <w:t>Slingo</w:t>
      </w:r>
      <w:proofErr w:type="spellEnd"/>
    </w:p>
    <w:p w14:paraId="28758972"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59264" behindDoc="0" locked="0" layoutInCell="1" hidden="0" allowOverlap="1" wp14:anchorId="17DD2C6C" wp14:editId="1AFDD81E">
            <wp:simplePos x="0" y="0"/>
            <wp:positionH relativeFrom="column">
              <wp:posOffset>1062083</wp:posOffset>
            </wp:positionH>
            <wp:positionV relativeFrom="paragraph">
              <wp:posOffset>255382</wp:posOffset>
            </wp:positionV>
            <wp:extent cx="3781064" cy="2835798"/>
            <wp:effectExtent l="0" t="0" r="0" b="0"/>
            <wp:wrapTopAndBottom distT="152400" distB="152400"/>
            <wp:docPr id="1073741862" name="image8.png" descr="pasted-image.tiff"/>
            <wp:cNvGraphicFramePr/>
            <a:graphic xmlns:a="http://schemas.openxmlformats.org/drawingml/2006/main">
              <a:graphicData uri="http://schemas.openxmlformats.org/drawingml/2006/picture">
                <pic:pic xmlns:pic="http://schemas.openxmlformats.org/drawingml/2006/picture">
                  <pic:nvPicPr>
                    <pic:cNvPr id="0" name="image8.png" descr="pasted-image.tiff"/>
                    <pic:cNvPicPr preferRelativeResize="0"/>
                  </pic:nvPicPr>
                  <pic:blipFill>
                    <a:blip r:embed="rId8"/>
                    <a:srcRect/>
                    <a:stretch>
                      <a:fillRect/>
                    </a:stretch>
                  </pic:blipFill>
                  <pic:spPr>
                    <a:xfrm>
                      <a:off x="0" y="0"/>
                      <a:ext cx="3781064" cy="2835798"/>
                    </a:xfrm>
                    <a:prstGeom prst="rect">
                      <a:avLst/>
                    </a:prstGeom>
                    <a:ln/>
                  </pic:spPr>
                </pic:pic>
              </a:graphicData>
            </a:graphic>
          </wp:anchor>
        </w:drawing>
      </w:r>
    </w:p>
    <w:p w14:paraId="4026A053"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24E155B0"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Pot fi acordate mai multe linii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cu o lovitură.</w:t>
      </w:r>
    </w:p>
    <w:p w14:paraId="15F13781" w14:textId="77777777" w:rsidR="004213AF" w:rsidRDefault="004213AF">
      <w:pPr>
        <w:pBdr>
          <w:top w:val="nil"/>
          <w:left w:val="nil"/>
          <w:bottom w:val="nil"/>
          <w:right w:val="nil"/>
          <w:between w:val="nil"/>
        </w:pBdr>
        <w:rPr>
          <w:rFonts w:ascii="Helvetica Neue" w:eastAsia="Helvetica Neue" w:hAnsi="Helvetica Neue" w:cs="Helvetica Neue"/>
          <w:color w:val="000000"/>
        </w:rPr>
      </w:pPr>
    </w:p>
    <w:p w14:paraId="73A109FD"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Sunt 12 linii de câștig și 11 premii, deoarece ultimul număr de pe grilă va acorda întotdeauna cel puțin 2 linii câștigătoare.</w:t>
      </w:r>
    </w:p>
    <w:p w14:paraId="040932F0"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6FF3D6C2" w14:textId="77777777" w:rsidR="007248E9" w:rsidRDefault="00000000">
      <w:pPr>
        <w:pStyle w:val="Heading2"/>
      </w:pPr>
      <w:r>
        <w:t>Simboluri WILD</w:t>
      </w:r>
    </w:p>
    <w:p w14:paraId="7882CBCE" w14:textId="77777777" w:rsidR="007248E9" w:rsidRDefault="007248E9">
      <w:pPr>
        <w:pBdr>
          <w:top w:val="nil"/>
          <w:left w:val="nil"/>
          <w:bottom w:val="nil"/>
          <w:right w:val="nil"/>
          <w:between w:val="nil"/>
        </w:pBdr>
        <w:rPr>
          <w:color w:val="000000"/>
        </w:rPr>
      </w:pPr>
    </w:p>
    <w:p w14:paraId="4CD19D70"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60288" behindDoc="0" locked="0" layoutInCell="1" hidden="0" allowOverlap="1" wp14:anchorId="1758C92C" wp14:editId="442A6165">
            <wp:simplePos x="0" y="0"/>
            <wp:positionH relativeFrom="column">
              <wp:posOffset>2233680</wp:posOffset>
            </wp:positionH>
            <wp:positionV relativeFrom="paragraph">
              <wp:posOffset>238263</wp:posOffset>
            </wp:positionV>
            <wp:extent cx="1247637" cy="1247637"/>
            <wp:effectExtent l="0" t="0" r="0" b="0"/>
            <wp:wrapTopAndBottom distT="152400" distB="152400"/>
            <wp:docPr id="1073741856" name="image7.png" descr="pasted-image.tiff"/>
            <wp:cNvGraphicFramePr/>
            <a:graphic xmlns:a="http://schemas.openxmlformats.org/drawingml/2006/main">
              <a:graphicData uri="http://schemas.openxmlformats.org/drawingml/2006/picture">
                <pic:pic xmlns:pic="http://schemas.openxmlformats.org/drawingml/2006/picture">
                  <pic:nvPicPr>
                    <pic:cNvPr id="0" name="image7.png" descr="pasted-image.tiff"/>
                    <pic:cNvPicPr preferRelativeResize="0"/>
                  </pic:nvPicPr>
                  <pic:blipFill>
                    <a:blip r:embed="rId9"/>
                    <a:srcRect/>
                    <a:stretch>
                      <a:fillRect/>
                    </a:stretch>
                  </pic:blipFill>
                  <pic:spPr>
                    <a:xfrm>
                      <a:off x="0" y="0"/>
                      <a:ext cx="1247637" cy="1247637"/>
                    </a:xfrm>
                    <a:prstGeom prst="rect">
                      <a:avLst/>
                    </a:prstGeom>
                    <a:ln/>
                  </pic:spPr>
                </pic:pic>
              </a:graphicData>
            </a:graphic>
          </wp:anchor>
        </w:drawing>
      </w:r>
    </w:p>
    <w:p w14:paraId="2091B86B"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Simbolurile Wild vă permit să marcați orice număr din coloana de deasupra.</w:t>
      </w:r>
    </w:p>
    <w:p w14:paraId="115C9579"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27DF0A11" w14:textId="77777777" w:rsidR="007248E9" w:rsidRDefault="00000000">
      <w:pPr>
        <w:pStyle w:val="Heading2"/>
      </w:pPr>
      <w:r>
        <w:lastRenderedPageBreak/>
        <w:t>Simboluri Super Wild</w:t>
      </w:r>
    </w:p>
    <w:p w14:paraId="3291F01D"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61312" behindDoc="0" locked="0" layoutInCell="1" hidden="0" allowOverlap="1" wp14:anchorId="28E73350" wp14:editId="48A852D0">
            <wp:simplePos x="0" y="0"/>
            <wp:positionH relativeFrom="column">
              <wp:posOffset>2204718</wp:posOffset>
            </wp:positionH>
            <wp:positionV relativeFrom="paragraph">
              <wp:posOffset>251459</wp:posOffset>
            </wp:positionV>
            <wp:extent cx="1247637" cy="1247637"/>
            <wp:effectExtent l="0" t="0" r="0" b="0"/>
            <wp:wrapTopAndBottom distT="152400" distB="152400"/>
            <wp:docPr id="1073741855" name="image14.png" descr="pasted-image.tiff"/>
            <wp:cNvGraphicFramePr/>
            <a:graphic xmlns:a="http://schemas.openxmlformats.org/drawingml/2006/main">
              <a:graphicData uri="http://schemas.openxmlformats.org/drawingml/2006/picture">
                <pic:pic xmlns:pic="http://schemas.openxmlformats.org/drawingml/2006/picture">
                  <pic:nvPicPr>
                    <pic:cNvPr id="0" name="image14.png" descr="pasted-image.tiff"/>
                    <pic:cNvPicPr preferRelativeResize="0"/>
                  </pic:nvPicPr>
                  <pic:blipFill>
                    <a:blip r:embed="rId10"/>
                    <a:srcRect/>
                    <a:stretch>
                      <a:fillRect/>
                    </a:stretch>
                  </pic:blipFill>
                  <pic:spPr>
                    <a:xfrm>
                      <a:off x="0" y="0"/>
                      <a:ext cx="1247637" cy="1247637"/>
                    </a:xfrm>
                    <a:prstGeom prst="rect">
                      <a:avLst/>
                    </a:prstGeom>
                    <a:ln/>
                  </pic:spPr>
                </pic:pic>
              </a:graphicData>
            </a:graphic>
          </wp:anchor>
        </w:drawing>
      </w:r>
    </w:p>
    <w:p w14:paraId="23B55C62" w14:textId="77777777" w:rsidR="007248E9" w:rsidRDefault="007248E9">
      <w:pPr>
        <w:pBdr>
          <w:top w:val="nil"/>
          <w:left w:val="nil"/>
          <w:bottom w:val="nil"/>
          <w:right w:val="nil"/>
          <w:between w:val="nil"/>
        </w:pBdr>
        <w:rPr>
          <w:color w:val="000000"/>
        </w:rPr>
      </w:pPr>
    </w:p>
    <w:p w14:paraId="7FA5D8E4"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Simbolurile Super Wild vă permit să marcați orice număr de pe grilă.</w:t>
      </w:r>
    </w:p>
    <w:p w14:paraId="187E9300"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ADA1754" w14:textId="77777777" w:rsidR="007248E9" w:rsidRDefault="00000000">
      <w:pPr>
        <w:pStyle w:val="Heading2"/>
      </w:pPr>
      <w:r>
        <w:t>Învârtire gratuită</w:t>
      </w:r>
    </w:p>
    <w:p w14:paraId="2BBDD16D"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62336" behindDoc="0" locked="0" layoutInCell="1" hidden="0" allowOverlap="1" wp14:anchorId="7C7DCBBA" wp14:editId="00FD9A6E">
            <wp:simplePos x="0" y="0"/>
            <wp:positionH relativeFrom="column">
              <wp:posOffset>2146796</wp:posOffset>
            </wp:positionH>
            <wp:positionV relativeFrom="paragraph">
              <wp:posOffset>203199</wp:posOffset>
            </wp:positionV>
            <wp:extent cx="1305561" cy="1305561"/>
            <wp:effectExtent l="0" t="0" r="0" b="0"/>
            <wp:wrapTopAndBottom distT="152400" distB="152400"/>
            <wp:docPr id="1073741847" name="image11.png" descr="pasted-image.tiff"/>
            <wp:cNvGraphicFramePr/>
            <a:graphic xmlns:a="http://schemas.openxmlformats.org/drawingml/2006/main">
              <a:graphicData uri="http://schemas.openxmlformats.org/drawingml/2006/picture">
                <pic:pic xmlns:pic="http://schemas.openxmlformats.org/drawingml/2006/picture">
                  <pic:nvPicPr>
                    <pic:cNvPr id="0" name="image11.png" descr="pasted-image.tiff"/>
                    <pic:cNvPicPr preferRelativeResize="0"/>
                  </pic:nvPicPr>
                  <pic:blipFill>
                    <a:blip r:embed="rId11"/>
                    <a:srcRect/>
                    <a:stretch>
                      <a:fillRect/>
                    </a:stretch>
                  </pic:blipFill>
                  <pic:spPr>
                    <a:xfrm>
                      <a:off x="0" y="0"/>
                      <a:ext cx="1305561" cy="1305561"/>
                    </a:xfrm>
                    <a:prstGeom prst="rect">
                      <a:avLst/>
                    </a:prstGeom>
                    <a:ln/>
                  </pic:spPr>
                </pic:pic>
              </a:graphicData>
            </a:graphic>
          </wp:anchor>
        </w:drawing>
      </w:r>
    </w:p>
    <w:p w14:paraId="2C180942" w14:textId="77777777" w:rsidR="007248E9" w:rsidRDefault="007248E9">
      <w:pPr>
        <w:pBdr>
          <w:top w:val="nil"/>
          <w:left w:val="nil"/>
          <w:bottom w:val="nil"/>
          <w:right w:val="nil"/>
          <w:between w:val="nil"/>
        </w:pBdr>
        <w:rPr>
          <w:color w:val="000000"/>
        </w:rPr>
      </w:pPr>
    </w:p>
    <w:p w14:paraId="3127E778"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Simbolurile de învârtiri gratuite adaugă o învârtire suplimentară.</w:t>
      </w:r>
    </w:p>
    <w:p w14:paraId="62E7ACCD" w14:textId="77777777" w:rsidR="007248E9" w:rsidRDefault="007248E9">
      <w:pPr>
        <w:pBdr>
          <w:top w:val="nil"/>
          <w:left w:val="nil"/>
          <w:bottom w:val="nil"/>
          <w:right w:val="nil"/>
          <w:between w:val="nil"/>
        </w:pBdr>
        <w:rPr>
          <w:rFonts w:ascii="Helvetica Neue" w:eastAsia="Helvetica Neue" w:hAnsi="Helvetica Neue" w:cs="Helvetica Neue"/>
        </w:rPr>
      </w:pPr>
    </w:p>
    <w:p w14:paraId="6CDD15E1"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789D37AB" w14:textId="77777777" w:rsidR="007248E9" w:rsidRDefault="00000000">
      <w:pPr>
        <w:pStyle w:val="Heading2"/>
      </w:pPr>
      <w:r>
        <w:t>Învârtiri suplimentare</w:t>
      </w:r>
    </w:p>
    <w:p w14:paraId="426DA0B8" w14:textId="77777777" w:rsidR="007248E9" w:rsidRDefault="007248E9">
      <w:pPr>
        <w:pBdr>
          <w:top w:val="nil"/>
          <w:left w:val="nil"/>
          <w:bottom w:val="nil"/>
          <w:right w:val="nil"/>
          <w:between w:val="nil"/>
        </w:pBdr>
        <w:rPr>
          <w:color w:val="000000"/>
        </w:rPr>
      </w:pPr>
    </w:p>
    <w:p w14:paraId="02BB8797"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După fiecare joc, sunt disponibile învârtiri suplimentare.</w:t>
      </w:r>
    </w:p>
    <w:p w14:paraId="6F4D700A"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08D014B8"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Prețul fiecărei învârtiri depinde de poziția pe grilă și de câștigurile potențiale.</w:t>
      </w:r>
    </w:p>
    <w:p w14:paraId="31B77C3C"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6725D5C6"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Prețurile pot depăși miza de bază.</w:t>
      </w:r>
    </w:p>
    <w:p w14:paraId="3186EDD0"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205E1915"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Colectați sau cumpărați învârtiri suplimentare.</w:t>
      </w:r>
    </w:p>
    <w:p w14:paraId="54F51045"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587E1882"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Prețul următoarei învârtiri este afișat pe butonul de învârtire.</w:t>
      </w:r>
    </w:p>
    <w:p w14:paraId="787F0D36" w14:textId="77777777" w:rsidR="007248E9" w:rsidRDefault="007248E9">
      <w:pPr>
        <w:pBdr>
          <w:top w:val="nil"/>
          <w:left w:val="nil"/>
          <w:bottom w:val="nil"/>
          <w:right w:val="nil"/>
          <w:between w:val="nil"/>
        </w:pBdr>
        <w:rPr>
          <w:rFonts w:ascii="Helvetica Neue" w:eastAsia="Helvetica Neue" w:hAnsi="Helvetica Neue" w:cs="Helvetica Neue"/>
        </w:rPr>
      </w:pPr>
    </w:p>
    <w:p w14:paraId="3D2AD697"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2F773001" w14:textId="77777777" w:rsidR="007248E9" w:rsidRDefault="00000000">
      <w:pPr>
        <w:pStyle w:val="Heading2"/>
      </w:pPr>
      <w:sdt>
        <w:sdtPr>
          <w:tag w:val="goog_rdk_1"/>
          <w:id w:val="-654916892"/>
        </w:sdtPr>
        <w:sdtContent>
          <w:r>
            <w:rPr>
              <w:rFonts w:ascii="Arial" w:eastAsia="Arial" w:hAnsi="Arial" w:cs="Arial"/>
            </w:rPr>
            <w:t>Ați putea câștiga</w:t>
          </w:r>
        </w:sdtContent>
      </w:sdt>
    </w:p>
    <w:p w14:paraId="0A796557"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6E317F50"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2"/>
          <w:id w:val="349684598"/>
        </w:sdtPr>
        <w:sdtContent>
          <w:r>
            <w:rPr>
              <w:rFonts w:ascii="Arial" w:eastAsia="Arial" w:hAnsi="Arial" w:cs="Arial"/>
              <w:color w:val="000000"/>
            </w:rPr>
            <w:t>Câștigurile potențiale disponibile sunt afișate pe rând.</w:t>
          </w:r>
        </w:sdtContent>
      </w:sdt>
    </w:p>
    <w:p w14:paraId="7BEE0F8D"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76D79F36"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3"/>
          <w:id w:val="-131792460"/>
        </w:sdtPr>
        <w:sdtContent>
          <w:r>
            <w:rPr>
              <w:rFonts w:ascii="Arial" w:eastAsia="Arial" w:hAnsi="Arial" w:cs="Arial"/>
              <w:color w:val="000000"/>
            </w:rPr>
            <w:t>Numerele necesare sunt evidențiate.</w:t>
          </w:r>
        </w:sdtContent>
      </w:sdt>
    </w:p>
    <w:p w14:paraId="4903D8B9"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339DFFA8"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Apăsați pe butonul de colectare pentru a termina jocul.</w:t>
      </w:r>
    </w:p>
    <w:p w14:paraId="4F65B0B0" w14:textId="77777777" w:rsidR="007248E9" w:rsidRDefault="007248E9">
      <w:pPr>
        <w:pBdr>
          <w:top w:val="nil"/>
          <w:left w:val="nil"/>
          <w:bottom w:val="nil"/>
          <w:right w:val="nil"/>
          <w:between w:val="nil"/>
        </w:pBdr>
        <w:rPr>
          <w:rFonts w:ascii="Helvetica Neue" w:eastAsia="Helvetica Neue" w:hAnsi="Helvetica Neue" w:cs="Helvetica Neue"/>
        </w:rPr>
      </w:pPr>
    </w:p>
    <w:p w14:paraId="0B3835EB"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06793405" w14:textId="77777777" w:rsidR="007248E9" w:rsidRDefault="00000000">
      <w:pPr>
        <w:pStyle w:val="Heading2"/>
      </w:pPr>
      <w:sdt>
        <w:sdtPr>
          <w:tag w:val="goog_rdk_4"/>
          <w:id w:val="-1319488526"/>
        </w:sdtPr>
        <w:sdtContent>
          <w:r>
            <w:rPr>
              <w:rFonts w:ascii="Arial" w:eastAsia="Arial" w:hAnsi="Arial" w:cs="Arial"/>
            </w:rPr>
            <w:t>Roți bonus</w:t>
          </w:r>
        </w:sdtContent>
      </w:sdt>
    </w:p>
    <w:p w14:paraId="72CD4768" w14:textId="5E5FEDF9" w:rsidR="007248E9" w:rsidRDefault="007248E9">
      <w:pPr>
        <w:pBdr>
          <w:top w:val="nil"/>
          <w:left w:val="nil"/>
          <w:bottom w:val="nil"/>
          <w:right w:val="nil"/>
          <w:between w:val="nil"/>
        </w:pBdr>
        <w:rPr>
          <w:rFonts w:ascii="Helvetica Neue" w:eastAsia="Helvetica Neue" w:hAnsi="Helvetica Neue" w:cs="Helvetica Neue"/>
          <w:b/>
          <w:color w:val="000000"/>
        </w:rPr>
      </w:pPr>
    </w:p>
    <w:p w14:paraId="48394556" w14:textId="1521C911" w:rsidR="007248E9" w:rsidRDefault="00000000">
      <w:pPr>
        <w:pStyle w:val="Heading2"/>
      </w:pPr>
      <w:r>
        <w:t>Roată de aur</w:t>
      </w:r>
    </w:p>
    <w:p w14:paraId="5825C517" w14:textId="0D98CCF1" w:rsidR="007248E9" w:rsidRDefault="007248E9">
      <w:pPr>
        <w:pBdr>
          <w:top w:val="nil"/>
          <w:left w:val="nil"/>
          <w:bottom w:val="nil"/>
          <w:right w:val="nil"/>
          <w:between w:val="nil"/>
        </w:pBdr>
        <w:rPr>
          <w:color w:val="000000"/>
        </w:rPr>
      </w:pPr>
    </w:p>
    <w:p w14:paraId="3C06DCD2" w14:textId="414065B1" w:rsidR="007248E9" w:rsidRDefault="00000000">
      <w:pPr>
        <w:pBdr>
          <w:top w:val="nil"/>
          <w:left w:val="nil"/>
          <w:bottom w:val="nil"/>
          <w:right w:val="nil"/>
          <w:between w:val="nil"/>
        </w:pBdr>
        <w:rPr>
          <w:rFonts w:ascii="Helvetica Neue" w:eastAsia="Helvetica Neue" w:hAnsi="Helvetica Neue" w:cs="Helvetica Neue"/>
          <w:b/>
          <w:color w:val="000000"/>
        </w:rPr>
      </w:pPr>
      <w:r>
        <w:rPr>
          <w:noProof/>
        </w:rPr>
        <w:drawing>
          <wp:anchor distT="152400" distB="152400" distL="152400" distR="152400" simplePos="0" relativeHeight="251663360" behindDoc="0" locked="0" layoutInCell="1" hidden="0" allowOverlap="1" wp14:anchorId="1C1A2B2E" wp14:editId="6EF783D2">
            <wp:simplePos x="0" y="0"/>
            <wp:positionH relativeFrom="column">
              <wp:posOffset>1943100</wp:posOffset>
            </wp:positionH>
            <wp:positionV relativeFrom="paragraph">
              <wp:posOffset>314960</wp:posOffset>
            </wp:positionV>
            <wp:extent cx="1828800" cy="1828800"/>
            <wp:effectExtent l="0" t="0" r="0" b="0"/>
            <wp:wrapTopAndBottom distT="152400" distB="152400"/>
            <wp:docPr id="1073741853" name="image18.png" descr="pasted-image.tiff"/>
            <wp:cNvGraphicFramePr/>
            <a:graphic xmlns:a="http://schemas.openxmlformats.org/drawingml/2006/main">
              <a:graphicData uri="http://schemas.openxmlformats.org/drawingml/2006/picture">
                <pic:pic xmlns:pic="http://schemas.openxmlformats.org/drawingml/2006/picture">
                  <pic:nvPicPr>
                    <pic:cNvPr id="0" name="image18.png" descr="pasted-image.tiff"/>
                    <pic:cNvPicPr preferRelativeResize="0"/>
                  </pic:nvPicPr>
                  <pic:blipFill>
                    <a:blip r:embed="rId12"/>
                    <a:srcRect/>
                    <a:stretch>
                      <a:fillRect/>
                    </a:stretch>
                  </pic:blipFill>
                  <pic:spPr>
                    <a:xfrm>
                      <a:off x="0" y="0"/>
                      <a:ext cx="1828800" cy="1828800"/>
                    </a:xfrm>
                    <a:prstGeom prst="rect">
                      <a:avLst/>
                    </a:prstGeom>
                    <a:ln/>
                  </pic:spPr>
                </pic:pic>
              </a:graphicData>
            </a:graphic>
          </wp:anchor>
        </w:drawing>
      </w:r>
    </w:p>
    <w:p w14:paraId="6E52397B" w14:textId="2B6B9D61"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Puteți câștiga o Roată de aur dacă realizați 8 </w:t>
      </w:r>
      <w:proofErr w:type="spellStart"/>
      <w:r>
        <w:rPr>
          <w:rFonts w:ascii="Helvetica Neue" w:eastAsia="Helvetica Neue" w:hAnsi="Helvetica Neue" w:cs="Helvetica Neue"/>
          <w:color w:val="000000"/>
        </w:rPr>
        <w:t>Slingouri</w:t>
      </w:r>
      <w:proofErr w:type="spellEnd"/>
      <w:r>
        <w:rPr>
          <w:rFonts w:ascii="Helvetica Neue" w:eastAsia="Helvetica Neue" w:hAnsi="Helvetica Neue" w:cs="Helvetica Neue"/>
          <w:color w:val="000000"/>
        </w:rPr>
        <w:t>.</w:t>
      </w:r>
    </w:p>
    <w:p w14:paraId="637411AD" w14:textId="6C940ED3" w:rsidR="007248E9" w:rsidRDefault="007248E9">
      <w:pPr>
        <w:pBdr>
          <w:top w:val="nil"/>
          <w:left w:val="nil"/>
          <w:bottom w:val="nil"/>
          <w:right w:val="nil"/>
          <w:between w:val="nil"/>
        </w:pBdr>
        <w:rPr>
          <w:rFonts w:ascii="Helvetica Neue" w:eastAsia="Helvetica Neue" w:hAnsi="Helvetica Neue" w:cs="Helvetica Neue"/>
          <w:color w:val="000000"/>
        </w:rPr>
      </w:pPr>
    </w:p>
    <w:p w14:paraId="76D70C8F" w14:textId="5EEA6FA3"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Roata de aur oferă bani sau intrarea în jocul Bonus Money </w:t>
      </w:r>
      <w:proofErr w:type="spellStart"/>
      <w:r>
        <w:rPr>
          <w:rFonts w:ascii="Helvetica Neue" w:eastAsia="Helvetica Neue" w:hAnsi="Helvetica Neue" w:cs="Helvetica Neue"/>
          <w:color w:val="000000"/>
        </w:rPr>
        <w:t>Train</w:t>
      </w:r>
      <w:proofErr w:type="spellEnd"/>
      <w:r>
        <w:rPr>
          <w:rFonts w:ascii="Helvetica Neue" w:eastAsia="Helvetica Neue" w:hAnsi="Helvetica Neue" w:cs="Helvetica Neue"/>
          <w:color w:val="000000"/>
        </w:rPr>
        <w:t xml:space="preserve"> la 1 x miza </w:t>
      </w:r>
    </w:p>
    <w:p w14:paraId="3309CDAD" w14:textId="2F82DDAF"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jocului</w:t>
      </w:r>
      <w:r>
        <w:rPr>
          <w:rFonts w:ascii="Helvetica Neue" w:eastAsia="Helvetica Neue" w:hAnsi="Helvetica Neue" w:cs="Helvetica Neue"/>
          <w:color w:val="000000"/>
        </w:rPr>
        <w:t>. Multiplicatorul minim este de x8, iar cel maxim de x50.</w:t>
      </w:r>
    </w:p>
    <w:p w14:paraId="1A2425EA" w14:textId="79997864" w:rsidR="007248E9" w:rsidRDefault="007248E9">
      <w:pPr>
        <w:pBdr>
          <w:top w:val="nil"/>
          <w:left w:val="nil"/>
          <w:bottom w:val="nil"/>
          <w:right w:val="nil"/>
          <w:between w:val="nil"/>
        </w:pBdr>
        <w:rPr>
          <w:rFonts w:ascii="Helvetica Neue" w:eastAsia="Helvetica Neue" w:hAnsi="Helvetica Neue" w:cs="Helvetica Neue"/>
          <w:color w:val="000000"/>
        </w:rPr>
      </w:pPr>
    </w:p>
    <w:p w14:paraId="77CF4118" w14:textId="65E20113" w:rsidR="007248E9" w:rsidRDefault="007248E9">
      <w:pPr>
        <w:pStyle w:val="Heading2"/>
      </w:pPr>
    </w:p>
    <w:p w14:paraId="650133AC" w14:textId="4BFAEDAF" w:rsidR="007248E9" w:rsidRDefault="007248E9">
      <w:pPr>
        <w:pStyle w:val="Heading2"/>
      </w:pPr>
    </w:p>
    <w:p w14:paraId="7A28345C" w14:textId="20D481C1" w:rsidR="007248E9" w:rsidRDefault="007248E9">
      <w:pPr>
        <w:pStyle w:val="Heading2"/>
      </w:pPr>
    </w:p>
    <w:p w14:paraId="736D9652" w14:textId="32F1476D" w:rsidR="007248E9" w:rsidRDefault="007248E9">
      <w:pPr>
        <w:pStyle w:val="Heading2"/>
      </w:pPr>
    </w:p>
    <w:p w14:paraId="4E2CAD04" w14:textId="747D3374" w:rsidR="007248E9" w:rsidRDefault="00E94649">
      <w:pPr>
        <w:pStyle w:val="Heading2"/>
      </w:pPr>
      <w:r>
        <w:rPr>
          <w:noProof/>
        </w:rPr>
        <w:drawing>
          <wp:anchor distT="152400" distB="152400" distL="152400" distR="152400" simplePos="0" relativeHeight="251664384" behindDoc="0" locked="0" layoutInCell="1" hidden="0" allowOverlap="1" wp14:anchorId="535A4F19" wp14:editId="367D7390">
            <wp:simplePos x="0" y="0"/>
            <wp:positionH relativeFrom="margin">
              <wp:posOffset>1777365</wp:posOffset>
            </wp:positionH>
            <wp:positionV relativeFrom="page">
              <wp:posOffset>7400290</wp:posOffset>
            </wp:positionV>
            <wp:extent cx="1833126" cy="1833126"/>
            <wp:effectExtent l="0" t="0" r="0" b="0"/>
            <wp:wrapTopAndBottom distT="152400" distB="152400"/>
            <wp:docPr id="1073741857" name="image19.png" descr="pasted-image.tiff"/>
            <wp:cNvGraphicFramePr/>
            <a:graphic xmlns:a="http://schemas.openxmlformats.org/drawingml/2006/main">
              <a:graphicData uri="http://schemas.openxmlformats.org/drawingml/2006/picture">
                <pic:pic xmlns:pic="http://schemas.openxmlformats.org/drawingml/2006/picture">
                  <pic:nvPicPr>
                    <pic:cNvPr id="0" name="image19.png" descr="pasted-image.tiff"/>
                    <pic:cNvPicPr preferRelativeResize="0"/>
                  </pic:nvPicPr>
                  <pic:blipFill>
                    <a:blip r:embed="rId13"/>
                    <a:srcRect/>
                    <a:stretch>
                      <a:fillRect/>
                    </a:stretch>
                  </pic:blipFill>
                  <pic:spPr>
                    <a:xfrm>
                      <a:off x="0" y="0"/>
                      <a:ext cx="1833126" cy="1833126"/>
                    </a:xfrm>
                    <a:prstGeom prst="rect">
                      <a:avLst/>
                    </a:prstGeom>
                    <a:ln/>
                  </pic:spPr>
                </pic:pic>
              </a:graphicData>
            </a:graphic>
          </wp:anchor>
        </w:drawing>
      </w:r>
      <w:r>
        <w:t>Roata de argint</w:t>
      </w:r>
    </w:p>
    <w:p w14:paraId="22F65B94" w14:textId="5EE6746C" w:rsidR="007248E9" w:rsidRDefault="007248E9">
      <w:pPr>
        <w:pBdr>
          <w:top w:val="nil"/>
          <w:left w:val="nil"/>
          <w:bottom w:val="nil"/>
          <w:right w:val="nil"/>
          <w:between w:val="nil"/>
        </w:pBdr>
        <w:rPr>
          <w:color w:val="000000"/>
        </w:rPr>
      </w:pPr>
    </w:p>
    <w:p w14:paraId="60241089" w14:textId="2E375611"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Puteți câștiga o Roată de argint dacă realizați 7 </w:t>
      </w:r>
      <w:proofErr w:type="spellStart"/>
      <w:r>
        <w:rPr>
          <w:rFonts w:ascii="Helvetica Neue" w:eastAsia="Helvetica Neue" w:hAnsi="Helvetica Neue" w:cs="Helvetica Neue"/>
          <w:color w:val="000000"/>
        </w:rPr>
        <w:t>Slingouri</w:t>
      </w:r>
      <w:proofErr w:type="spellEnd"/>
      <w:r>
        <w:rPr>
          <w:rFonts w:ascii="Helvetica Neue" w:eastAsia="Helvetica Neue" w:hAnsi="Helvetica Neue" w:cs="Helvetica Neue"/>
          <w:color w:val="000000"/>
        </w:rPr>
        <w:t>.</w:t>
      </w:r>
    </w:p>
    <w:p w14:paraId="629B3474" w14:textId="14A8E5CF" w:rsidR="007248E9" w:rsidRDefault="007248E9">
      <w:pPr>
        <w:pBdr>
          <w:top w:val="nil"/>
          <w:left w:val="nil"/>
          <w:bottom w:val="nil"/>
          <w:right w:val="nil"/>
          <w:between w:val="nil"/>
        </w:pBdr>
        <w:rPr>
          <w:rFonts w:ascii="Helvetica Neue" w:eastAsia="Helvetica Neue" w:hAnsi="Helvetica Neue" w:cs="Helvetica Neue"/>
          <w:color w:val="000000"/>
        </w:rPr>
      </w:pPr>
    </w:p>
    <w:p w14:paraId="77383A6D" w14:textId="4F245596"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 xml:space="preserve">Roata de argint oferă bani sau intrare la jocul Bonus Money </w:t>
      </w:r>
      <w:proofErr w:type="spellStart"/>
      <w:r>
        <w:rPr>
          <w:rFonts w:ascii="Helvetica Neue" w:eastAsia="Helvetica Neue" w:hAnsi="Helvetica Neue" w:cs="Helvetica Neue"/>
        </w:rPr>
        <w:t>Train</w:t>
      </w:r>
      <w:proofErr w:type="spellEnd"/>
      <w:r>
        <w:rPr>
          <w:rFonts w:ascii="Helvetica Neue" w:eastAsia="Helvetica Neue" w:hAnsi="Helvetica Neue" w:cs="Helvetica Neue"/>
        </w:rPr>
        <w:t xml:space="preserve"> la 0,5x miza jocului.</w:t>
      </w:r>
      <w:r>
        <w:rPr>
          <w:rFonts w:ascii="Helvetica Neue" w:eastAsia="Helvetica Neue" w:hAnsi="Helvetica Neue" w:cs="Helvetica Neue"/>
          <w:color w:val="000000"/>
        </w:rPr>
        <w:t xml:space="preserve"> Multiplicatorul minim este de x4, iar cel maxim de x25.</w:t>
      </w:r>
    </w:p>
    <w:p w14:paraId="43266434" w14:textId="1FED78D3" w:rsidR="007248E9" w:rsidRDefault="007248E9">
      <w:pPr>
        <w:pBdr>
          <w:top w:val="nil"/>
          <w:left w:val="nil"/>
          <w:bottom w:val="nil"/>
          <w:right w:val="nil"/>
          <w:between w:val="nil"/>
        </w:pBdr>
        <w:rPr>
          <w:rFonts w:ascii="Helvetica Neue" w:eastAsia="Helvetica Neue" w:hAnsi="Helvetica Neue" w:cs="Helvetica Neue"/>
        </w:rPr>
      </w:pPr>
    </w:p>
    <w:p w14:paraId="32DEFB6E" w14:textId="01C374F5" w:rsidR="007248E9" w:rsidRDefault="007248E9">
      <w:pPr>
        <w:pBdr>
          <w:top w:val="nil"/>
          <w:left w:val="nil"/>
          <w:bottom w:val="nil"/>
          <w:right w:val="nil"/>
          <w:between w:val="nil"/>
        </w:pBdr>
        <w:rPr>
          <w:rFonts w:ascii="Helvetica Neue" w:eastAsia="Helvetica Neue" w:hAnsi="Helvetica Neue" w:cs="Helvetica Neue"/>
          <w:color w:val="000000"/>
        </w:rPr>
      </w:pPr>
    </w:p>
    <w:p w14:paraId="2F606AF3" w14:textId="7DB70496" w:rsidR="007248E9" w:rsidRDefault="00E94649">
      <w:pPr>
        <w:pStyle w:val="Heading2"/>
      </w:pPr>
      <w:r>
        <w:rPr>
          <w:noProof/>
        </w:rPr>
        <w:drawing>
          <wp:anchor distT="152400" distB="152400" distL="152400" distR="152400" simplePos="0" relativeHeight="251665408" behindDoc="0" locked="0" layoutInCell="1" hidden="0" allowOverlap="1" wp14:anchorId="78038748" wp14:editId="0625E054">
            <wp:simplePos x="0" y="0"/>
            <wp:positionH relativeFrom="column">
              <wp:posOffset>1855470</wp:posOffset>
            </wp:positionH>
            <wp:positionV relativeFrom="paragraph">
              <wp:posOffset>553085</wp:posOffset>
            </wp:positionV>
            <wp:extent cx="1771591" cy="1771591"/>
            <wp:effectExtent l="0" t="0" r="0" b="0"/>
            <wp:wrapTopAndBottom distT="152400" distB="152400"/>
            <wp:docPr id="1073741861" name="image16.png" descr="pasted-image.tiff"/>
            <wp:cNvGraphicFramePr/>
            <a:graphic xmlns:a="http://schemas.openxmlformats.org/drawingml/2006/main">
              <a:graphicData uri="http://schemas.openxmlformats.org/drawingml/2006/picture">
                <pic:pic xmlns:pic="http://schemas.openxmlformats.org/drawingml/2006/picture">
                  <pic:nvPicPr>
                    <pic:cNvPr id="0" name="image16.png" descr="pasted-image.tiff"/>
                    <pic:cNvPicPr preferRelativeResize="0"/>
                  </pic:nvPicPr>
                  <pic:blipFill>
                    <a:blip r:embed="rId14"/>
                    <a:srcRect/>
                    <a:stretch>
                      <a:fillRect/>
                    </a:stretch>
                  </pic:blipFill>
                  <pic:spPr>
                    <a:xfrm>
                      <a:off x="0" y="0"/>
                      <a:ext cx="1771591" cy="1771591"/>
                    </a:xfrm>
                    <a:prstGeom prst="rect">
                      <a:avLst/>
                    </a:prstGeom>
                    <a:ln/>
                  </pic:spPr>
                </pic:pic>
              </a:graphicData>
            </a:graphic>
          </wp:anchor>
        </w:drawing>
      </w:r>
      <w:r>
        <w:rPr>
          <w:noProof/>
        </w:rPr>
        <w:drawing>
          <wp:anchor distT="152400" distB="152400" distL="152400" distR="152400" simplePos="0" relativeHeight="251666432" behindDoc="0" locked="0" layoutInCell="1" hidden="0" allowOverlap="1" wp14:anchorId="0792CE89" wp14:editId="04D5EBBD">
            <wp:simplePos x="0" y="0"/>
            <wp:positionH relativeFrom="column">
              <wp:posOffset>12065</wp:posOffset>
            </wp:positionH>
            <wp:positionV relativeFrom="paragraph">
              <wp:posOffset>537845</wp:posOffset>
            </wp:positionV>
            <wp:extent cx="1769626" cy="1769626"/>
            <wp:effectExtent l="0" t="0" r="0" b="0"/>
            <wp:wrapTopAndBottom distT="152400" distB="152400"/>
            <wp:docPr id="1073741863" name="image13.png" descr="pasted-image.tiff"/>
            <wp:cNvGraphicFramePr/>
            <a:graphic xmlns:a="http://schemas.openxmlformats.org/drawingml/2006/main">
              <a:graphicData uri="http://schemas.openxmlformats.org/drawingml/2006/picture">
                <pic:pic xmlns:pic="http://schemas.openxmlformats.org/drawingml/2006/picture">
                  <pic:nvPicPr>
                    <pic:cNvPr id="0" name="image13.png" descr="pasted-image.tiff"/>
                    <pic:cNvPicPr preferRelativeResize="0"/>
                  </pic:nvPicPr>
                  <pic:blipFill>
                    <a:blip r:embed="rId15"/>
                    <a:srcRect/>
                    <a:stretch>
                      <a:fillRect/>
                    </a:stretch>
                  </pic:blipFill>
                  <pic:spPr>
                    <a:xfrm>
                      <a:off x="0" y="0"/>
                      <a:ext cx="1769626" cy="1769626"/>
                    </a:xfrm>
                    <a:prstGeom prst="rect">
                      <a:avLst/>
                    </a:prstGeom>
                    <a:ln/>
                  </pic:spPr>
                </pic:pic>
              </a:graphicData>
            </a:graphic>
          </wp:anchor>
        </w:drawing>
      </w:r>
      <w:r>
        <w:rPr>
          <w:noProof/>
        </w:rPr>
        <w:drawing>
          <wp:anchor distT="152400" distB="152400" distL="152400" distR="152400" simplePos="0" relativeHeight="251667456" behindDoc="0" locked="0" layoutInCell="1" hidden="0" allowOverlap="1" wp14:anchorId="6DB4337E" wp14:editId="6B01672B">
            <wp:simplePos x="0" y="0"/>
            <wp:positionH relativeFrom="column">
              <wp:posOffset>3700145</wp:posOffset>
            </wp:positionH>
            <wp:positionV relativeFrom="paragraph">
              <wp:posOffset>539750</wp:posOffset>
            </wp:positionV>
            <wp:extent cx="1790482" cy="1790482"/>
            <wp:effectExtent l="0" t="0" r="0" b="0"/>
            <wp:wrapTopAndBottom distT="152400" distB="152400"/>
            <wp:docPr id="1073741849" name="image5.png" descr="pasted-image.tiff"/>
            <wp:cNvGraphicFramePr/>
            <a:graphic xmlns:a="http://schemas.openxmlformats.org/drawingml/2006/main">
              <a:graphicData uri="http://schemas.openxmlformats.org/drawingml/2006/picture">
                <pic:pic xmlns:pic="http://schemas.openxmlformats.org/drawingml/2006/picture">
                  <pic:nvPicPr>
                    <pic:cNvPr id="0" name="image5.png" descr="pasted-image.tiff"/>
                    <pic:cNvPicPr preferRelativeResize="0"/>
                  </pic:nvPicPr>
                  <pic:blipFill>
                    <a:blip r:embed="rId16"/>
                    <a:srcRect/>
                    <a:stretch>
                      <a:fillRect/>
                    </a:stretch>
                  </pic:blipFill>
                  <pic:spPr>
                    <a:xfrm>
                      <a:off x="0" y="0"/>
                      <a:ext cx="1790482" cy="1790482"/>
                    </a:xfrm>
                    <a:prstGeom prst="rect">
                      <a:avLst/>
                    </a:prstGeom>
                    <a:ln/>
                  </pic:spPr>
                </pic:pic>
              </a:graphicData>
            </a:graphic>
          </wp:anchor>
        </w:drawing>
      </w:r>
      <w:sdt>
        <w:sdtPr>
          <w:tag w:val="goog_rdk_5"/>
          <w:id w:val="266587777"/>
        </w:sdtPr>
        <w:sdtContent>
          <w:r>
            <w:rPr>
              <w:rFonts w:ascii="Arial" w:eastAsia="Arial" w:hAnsi="Arial" w:cs="Arial"/>
            </w:rPr>
            <w:t>Roțile de bronz</w:t>
          </w:r>
        </w:sdtContent>
      </w:sdt>
    </w:p>
    <w:p w14:paraId="20F3CAC4" w14:textId="6097ED97" w:rsidR="007248E9" w:rsidRDefault="007248E9">
      <w:pPr>
        <w:pBdr>
          <w:top w:val="nil"/>
          <w:left w:val="nil"/>
          <w:bottom w:val="nil"/>
          <w:right w:val="nil"/>
          <w:between w:val="nil"/>
        </w:pBdr>
        <w:rPr>
          <w:color w:val="000000"/>
        </w:rPr>
      </w:pPr>
    </w:p>
    <w:p w14:paraId="43B6768D"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49EEE5A6"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Puteți câștiga o Roată de bronz dacă realizați 4, 5 sau 6 </w:t>
      </w:r>
      <w:proofErr w:type="spellStart"/>
      <w:r>
        <w:rPr>
          <w:rFonts w:ascii="Helvetica Neue" w:eastAsia="Helvetica Neue" w:hAnsi="Helvetica Neue" w:cs="Helvetica Neue"/>
          <w:color w:val="000000"/>
        </w:rPr>
        <w:t>Slingouri</w:t>
      </w:r>
      <w:proofErr w:type="spellEnd"/>
    </w:p>
    <w:p w14:paraId="6CECF6C1"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59C34811"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 xml:space="preserve">Roțile de bronz oferă bani sau intrare la jocul Bonus Money </w:t>
      </w:r>
      <w:proofErr w:type="spellStart"/>
      <w:r>
        <w:rPr>
          <w:rFonts w:ascii="Helvetica Neue" w:eastAsia="Helvetica Neue" w:hAnsi="Helvetica Neue" w:cs="Helvetica Neue"/>
        </w:rPr>
        <w:t>Train</w:t>
      </w:r>
      <w:proofErr w:type="spellEnd"/>
      <w:r>
        <w:rPr>
          <w:rFonts w:ascii="Helvetica Neue" w:eastAsia="Helvetica Neue" w:hAnsi="Helvetica Neue" w:cs="Helvetica Neue"/>
        </w:rPr>
        <w:t xml:space="preserve"> la 0,25x miza jocului</w:t>
      </w:r>
      <w:r>
        <w:rPr>
          <w:rFonts w:ascii="Helvetica Neue" w:eastAsia="Helvetica Neue" w:hAnsi="Helvetica Neue" w:cs="Helvetica Neue"/>
          <w:color w:val="000000"/>
        </w:rPr>
        <w:t>. Multiplicatorul minim este de x1, iar cel maxim de x15.</w:t>
      </w:r>
    </w:p>
    <w:p w14:paraId="0BC3FDDB" w14:textId="77777777" w:rsidR="00E94649" w:rsidRDefault="00E94649">
      <w:pPr>
        <w:pBdr>
          <w:top w:val="nil"/>
          <w:left w:val="nil"/>
          <w:bottom w:val="nil"/>
          <w:right w:val="nil"/>
          <w:between w:val="nil"/>
        </w:pBdr>
        <w:rPr>
          <w:rFonts w:ascii="Helvetica Neue" w:eastAsia="Helvetica Neue" w:hAnsi="Helvetica Neue" w:cs="Helvetica Neue"/>
          <w:color w:val="000000"/>
        </w:rPr>
      </w:pPr>
    </w:p>
    <w:p w14:paraId="33B09B0E"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19392AA0" w14:textId="77777777" w:rsidR="007248E9" w:rsidRDefault="00000000">
      <w:pPr>
        <w:pStyle w:val="Heading2"/>
      </w:pPr>
      <w:r>
        <w:t xml:space="preserve">Jocul Bonus Money </w:t>
      </w:r>
      <w:proofErr w:type="spellStart"/>
      <w:r>
        <w:t>Train</w:t>
      </w:r>
      <w:proofErr w:type="spellEnd"/>
    </w:p>
    <w:p w14:paraId="35CC17F6" w14:textId="7AEE88CA" w:rsidR="00EA1675" w:rsidRDefault="00EA1675" w:rsidP="00EA1675">
      <w:pPr>
        <w:pStyle w:val="Body"/>
      </w:pPr>
    </w:p>
    <w:p w14:paraId="6DB00DA5" w14:textId="2C029DED" w:rsidR="00EA1675" w:rsidRPr="00EA1675" w:rsidRDefault="00CF3A6A" w:rsidP="00EA1675">
      <w:pPr>
        <w:pStyle w:val="Body"/>
      </w:pPr>
      <w:r>
        <w:rPr>
          <w:noProof/>
        </w:rPr>
        <w:drawing>
          <wp:anchor distT="152400" distB="152400" distL="152400" distR="152400" simplePos="0" relativeHeight="251679744" behindDoc="0" locked="0" layoutInCell="1" hidden="0" allowOverlap="1" wp14:anchorId="586D9B48" wp14:editId="72B30941">
            <wp:simplePos x="0" y="0"/>
            <wp:positionH relativeFrom="column">
              <wp:posOffset>1117600</wp:posOffset>
            </wp:positionH>
            <wp:positionV relativeFrom="paragraph">
              <wp:posOffset>154940</wp:posOffset>
            </wp:positionV>
            <wp:extent cx="3124200" cy="1320800"/>
            <wp:effectExtent l="0" t="0" r="0" b="0"/>
            <wp:wrapSquare wrapText="bothSides" distT="152400" distB="152400" distL="152400" distR="152400"/>
            <wp:docPr id="3" name="Picture 3" descr="pasted-image.tiff"/>
            <wp:cNvGraphicFramePr/>
            <a:graphic xmlns:a="http://schemas.openxmlformats.org/drawingml/2006/main">
              <a:graphicData uri="http://schemas.openxmlformats.org/drawingml/2006/picture">
                <pic:pic xmlns:pic="http://schemas.openxmlformats.org/drawingml/2006/picture">
                  <pic:nvPicPr>
                    <pic:cNvPr id="0" name="image6.png" descr="pasted-image.tiff"/>
                    <pic:cNvPicPr preferRelativeResize="0"/>
                  </pic:nvPicPr>
                  <pic:blipFill>
                    <a:blip r:embed="rId7"/>
                    <a:srcRect/>
                    <a:stretch>
                      <a:fillRect/>
                    </a:stretch>
                  </pic:blipFill>
                  <pic:spPr>
                    <a:xfrm>
                      <a:off x="0" y="0"/>
                      <a:ext cx="3124200" cy="1320800"/>
                    </a:xfrm>
                    <a:prstGeom prst="rect">
                      <a:avLst/>
                    </a:prstGeom>
                    <a:ln/>
                  </pic:spPr>
                </pic:pic>
              </a:graphicData>
            </a:graphic>
            <wp14:sizeRelH relativeFrom="margin">
              <wp14:pctWidth>0</wp14:pctWidth>
            </wp14:sizeRelH>
            <wp14:sizeRelV relativeFrom="margin">
              <wp14:pctHeight>0</wp14:pctHeight>
            </wp14:sizeRelV>
          </wp:anchor>
        </w:drawing>
      </w:r>
    </w:p>
    <w:p w14:paraId="4124FAFD"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649521CD" w14:textId="77777777" w:rsidR="00EA1675" w:rsidRDefault="00EA1675">
      <w:pPr>
        <w:pBdr>
          <w:top w:val="nil"/>
          <w:left w:val="nil"/>
          <w:bottom w:val="nil"/>
          <w:right w:val="nil"/>
          <w:between w:val="nil"/>
        </w:pBdr>
        <w:rPr>
          <w:rFonts w:ascii="Helvetica Neue" w:eastAsia="Helvetica Neue" w:hAnsi="Helvetica Neue" w:cs="Helvetica Neue"/>
          <w:color w:val="000000"/>
        </w:rPr>
      </w:pPr>
    </w:p>
    <w:p w14:paraId="260C3F35" w14:textId="77777777" w:rsidR="00EA1675" w:rsidRDefault="00EA1675">
      <w:pPr>
        <w:pBdr>
          <w:top w:val="nil"/>
          <w:left w:val="nil"/>
          <w:bottom w:val="nil"/>
          <w:right w:val="nil"/>
          <w:between w:val="nil"/>
        </w:pBdr>
        <w:rPr>
          <w:rFonts w:ascii="Helvetica Neue" w:eastAsia="Helvetica Neue" w:hAnsi="Helvetica Neue" w:cs="Helvetica Neue"/>
          <w:color w:val="000000"/>
        </w:rPr>
      </w:pPr>
    </w:p>
    <w:p w14:paraId="6EE42E4C" w14:textId="77777777" w:rsidR="00EA1675" w:rsidRDefault="00EA1675">
      <w:pPr>
        <w:pBdr>
          <w:top w:val="nil"/>
          <w:left w:val="nil"/>
          <w:bottom w:val="nil"/>
          <w:right w:val="nil"/>
          <w:between w:val="nil"/>
        </w:pBdr>
        <w:rPr>
          <w:rFonts w:ascii="Helvetica Neue" w:eastAsia="Helvetica Neue" w:hAnsi="Helvetica Neue" w:cs="Helvetica Neue"/>
          <w:color w:val="000000"/>
        </w:rPr>
      </w:pPr>
    </w:p>
    <w:p w14:paraId="6B8D2A3C" w14:textId="77777777" w:rsidR="00EA1675" w:rsidRDefault="00EA1675">
      <w:pPr>
        <w:pBdr>
          <w:top w:val="nil"/>
          <w:left w:val="nil"/>
          <w:bottom w:val="nil"/>
          <w:right w:val="nil"/>
          <w:between w:val="nil"/>
        </w:pBdr>
        <w:rPr>
          <w:rFonts w:ascii="Helvetica Neue" w:eastAsia="Helvetica Neue" w:hAnsi="Helvetica Neue" w:cs="Helvetica Neue"/>
          <w:color w:val="000000"/>
        </w:rPr>
      </w:pPr>
    </w:p>
    <w:p w14:paraId="3331CD5F" w14:textId="77777777" w:rsidR="00EA1675" w:rsidRDefault="00EA1675">
      <w:pPr>
        <w:pBdr>
          <w:top w:val="nil"/>
          <w:left w:val="nil"/>
          <w:bottom w:val="nil"/>
          <w:right w:val="nil"/>
          <w:between w:val="nil"/>
        </w:pBdr>
        <w:rPr>
          <w:rFonts w:ascii="Helvetica Neue" w:eastAsia="Helvetica Neue" w:hAnsi="Helvetica Neue" w:cs="Helvetica Neue"/>
          <w:color w:val="000000"/>
        </w:rPr>
      </w:pPr>
    </w:p>
    <w:p w14:paraId="5E3E9431" w14:textId="77777777" w:rsidR="00EA1675" w:rsidRDefault="00EA1675">
      <w:pPr>
        <w:pBdr>
          <w:top w:val="nil"/>
          <w:left w:val="nil"/>
          <w:bottom w:val="nil"/>
          <w:right w:val="nil"/>
          <w:between w:val="nil"/>
        </w:pBdr>
        <w:rPr>
          <w:rFonts w:ascii="Helvetica Neue" w:eastAsia="Helvetica Neue" w:hAnsi="Helvetica Neue" w:cs="Helvetica Neue"/>
          <w:color w:val="000000"/>
        </w:rPr>
      </w:pPr>
    </w:p>
    <w:p w14:paraId="105538AD" w14:textId="77777777" w:rsidR="00EA1675" w:rsidRDefault="00EA1675">
      <w:pPr>
        <w:pBdr>
          <w:top w:val="nil"/>
          <w:left w:val="nil"/>
          <w:bottom w:val="nil"/>
          <w:right w:val="nil"/>
          <w:between w:val="nil"/>
        </w:pBdr>
        <w:rPr>
          <w:rFonts w:ascii="Helvetica Neue" w:eastAsia="Helvetica Neue" w:hAnsi="Helvetica Neue" w:cs="Helvetica Neue"/>
          <w:color w:val="000000"/>
        </w:rPr>
      </w:pPr>
    </w:p>
    <w:p w14:paraId="37760D18" w14:textId="77777777" w:rsidR="00EA1675" w:rsidRDefault="00EA1675">
      <w:pPr>
        <w:pBdr>
          <w:top w:val="nil"/>
          <w:left w:val="nil"/>
          <w:bottom w:val="nil"/>
          <w:right w:val="nil"/>
          <w:between w:val="nil"/>
        </w:pBdr>
        <w:rPr>
          <w:rFonts w:ascii="Helvetica Neue" w:eastAsia="Helvetica Neue" w:hAnsi="Helvetica Neue" w:cs="Helvetica Neue"/>
          <w:color w:val="000000"/>
        </w:rPr>
      </w:pPr>
    </w:p>
    <w:p w14:paraId="42BDA4F6" w14:textId="306BED29"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Bonusul </w:t>
      </w:r>
      <w:r>
        <w:rPr>
          <w:rFonts w:ascii="Helvetica Neue" w:eastAsia="Helvetica Neue" w:hAnsi="Helvetica Neue" w:cs="Helvetica Neue"/>
        </w:rPr>
        <w:t xml:space="preserve">Money </w:t>
      </w:r>
      <w:proofErr w:type="spellStart"/>
      <w:r>
        <w:rPr>
          <w:rFonts w:ascii="Helvetica Neue" w:eastAsia="Helvetica Neue" w:hAnsi="Helvetica Neue" w:cs="Helvetica Neue"/>
        </w:rPr>
        <w:t>Train</w:t>
      </w:r>
      <w:proofErr w:type="spellEnd"/>
      <w:r>
        <w:rPr>
          <w:rFonts w:ascii="Helvetica Neue" w:eastAsia="Helvetica Neue" w:hAnsi="Helvetica Neue" w:cs="Helvetica Neue"/>
          <w:color w:val="000000"/>
        </w:rPr>
        <w:t xml:space="preserve"> este un joc de </w:t>
      </w:r>
      <w:proofErr w:type="spellStart"/>
      <w:r>
        <w:rPr>
          <w:rFonts w:ascii="Helvetica Neue" w:eastAsia="Helvetica Neue" w:hAnsi="Helvetica Neue" w:cs="Helvetica Neue"/>
          <w:color w:val="000000"/>
        </w:rPr>
        <w:t>slot</w:t>
      </w:r>
      <w:proofErr w:type="spellEnd"/>
      <w:r>
        <w:rPr>
          <w:rFonts w:ascii="Helvetica Neue" w:eastAsia="Helvetica Neue" w:hAnsi="Helvetica Neue" w:cs="Helvetica Neue"/>
          <w:color w:val="000000"/>
        </w:rPr>
        <w:t xml:space="preserve"> de 5x4, cu 20 de role care se învârt.</w:t>
      </w:r>
    </w:p>
    <w:p w14:paraId="006E3E2C"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Dacă pe o coloană sunt afișate 4 simboluri, atunci rola se va extinde, </w:t>
      </w:r>
      <w:proofErr w:type="spellStart"/>
      <w:r>
        <w:rPr>
          <w:rFonts w:ascii="Helvetica Neue" w:eastAsia="Helvetica Neue" w:hAnsi="Helvetica Neue" w:cs="Helvetica Neue"/>
          <w:color w:val="000000"/>
        </w:rPr>
        <w:t>ajungându-se</w:t>
      </w:r>
      <w:proofErr w:type="spellEnd"/>
      <w:r>
        <w:rPr>
          <w:rFonts w:ascii="Helvetica Neue" w:eastAsia="Helvetica Neue" w:hAnsi="Helvetica Neue" w:cs="Helvetica Neue"/>
          <w:color w:val="000000"/>
        </w:rPr>
        <w:t xml:space="preserve"> la o dimensiune maximă de 7x4.</w:t>
      </w:r>
    </w:p>
    <w:p w14:paraId="2053D86E"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BA2C183"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Toate câștigurile sunt oferite ca multiplicatori ai mizei bonus la finalizarea fiecărei învârtiri.</w:t>
      </w:r>
    </w:p>
    <w:p w14:paraId="3DE6A3DB"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135E8195" w14:textId="77777777" w:rsidR="004213AF" w:rsidRDefault="004213AF">
      <w:pPr>
        <w:pStyle w:val="Heading2"/>
      </w:pPr>
    </w:p>
    <w:p w14:paraId="5428E1DF" w14:textId="61EB1A58" w:rsidR="007248E9" w:rsidRDefault="00000000">
      <w:pPr>
        <w:pStyle w:val="Heading2"/>
      </w:pPr>
      <w:r>
        <w:t>Simboluri bonus</w:t>
      </w:r>
    </w:p>
    <w:p w14:paraId="3F6E15A2"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620A6EFB" w14:textId="77777777" w:rsidR="004213AF" w:rsidRDefault="00000000">
      <w:pPr>
        <w:pStyle w:val="Heading2"/>
      </w:pPr>
      <w:proofErr w:type="spellStart"/>
      <w:r>
        <w:t>Payer</w:t>
      </w:r>
      <w:proofErr w:type="spellEnd"/>
    </w:p>
    <w:p w14:paraId="7D40B7B9" w14:textId="2B9DDBEA" w:rsidR="007248E9" w:rsidRDefault="00000000">
      <w:pPr>
        <w:pStyle w:val="Heading2"/>
      </w:pPr>
      <w:r>
        <w:rPr>
          <w:noProof/>
        </w:rPr>
        <w:drawing>
          <wp:anchor distT="152400" distB="152400" distL="152400" distR="152400" simplePos="0" relativeHeight="251668480" behindDoc="0" locked="0" layoutInCell="1" hidden="0" allowOverlap="1" wp14:anchorId="6875C5FB" wp14:editId="09390AF3">
            <wp:simplePos x="0" y="0"/>
            <wp:positionH relativeFrom="column">
              <wp:posOffset>2240279</wp:posOffset>
            </wp:positionH>
            <wp:positionV relativeFrom="paragraph">
              <wp:posOffset>313175</wp:posOffset>
            </wp:positionV>
            <wp:extent cx="1234440" cy="1284485"/>
            <wp:effectExtent l="0" t="0" r="0" b="0"/>
            <wp:wrapTopAndBottom distT="152400" distB="152400"/>
            <wp:docPr id="1073741845" name="image9.png" descr="pasted-image.tiff"/>
            <wp:cNvGraphicFramePr/>
            <a:graphic xmlns:a="http://schemas.openxmlformats.org/drawingml/2006/main">
              <a:graphicData uri="http://schemas.openxmlformats.org/drawingml/2006/picture">
                <pic:pic xmlns:pic="http://schemas.openxmlformats.org/drawingml/2006/picture">
                  <pic:nvPicPr>
                    <pic:cNvPr id="0" name="image9.png" descr="pasted-image.tiff"/>
                    <pic:cNvPicPr preferRelativeResize="0"/>
                  </pic:nvPicPr>
                  <pic:blipFill>
                    <a:blip r:embed="rId17"/>
                    <a:srcRect/>
                    <a:stretch>
                      <a:fillRect/>
                    </a:stretch>
                  </pic:blipFill>
                  <pic:spPr>
                    <a:xfrm>
                      <a:off x="0" y="0"/>
                      <a:ext cx="1234440" cy="1284485"/>
                    </a:xfrm>
                    <a:prstGeom prst="rect">
                      <a:avLst/>
                    </a:prstGeom>
                    <a:ln/>
                  </pic:spPr>
                </pic:pic>
              </a:graphicData>
            </a:graphic>
          </wp:anchor>
        </w:drawing>
      </w:r>
    </w:p>
    <w:p w14:paraId="36D5262D"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și adaugă propria valoare la toate celelalte simboluri vizibile de pe role. Multiplicatorul minim este de x1, iar cel maxim de x10.</w:t>
      </w:r>
    </w:p>
    <w:p w14:paraId="2A264A77"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3C08731B" w14:textId="77777777" w:rsidR="004213AF" w:rsidRDefault="00000000">
      <w:pPr>
        <w:pStyle w:val="Heading2"/>
      </w:pPr>
      <w:proofErr w:type="spellStart"/>
      <w:r>
        <w:t>Collector</w:t>
      </w:r>
      <w:proofErr w:type="spellEnd"/>
    </w:p>
    <w:p w14:paraId="1A0380F6" w14:textId="45507E42" w:rsidR="007248E9" w:rsidRDefault="00000000">
      <w:pPr>
        <w:pStyle w:val="Heading2"/>
      </w:pPr>
      <w:r>
        <w:rPr>
          <w:noProof/>
        </w:rPr>
        <w:drawing>
          <wp:anchor distT="152400" distB="152400" distL="152400" distR="152400" simplePos="0" relativeHeight="251669504" behindDoc="0" locked="0" layoutInCell="1" hidden="0" allowOverlap="1" wp14:anchorId="6C65BACE" wp14:editId="15BC6953">
            <wp:simplePos x="0" y="0"/>
            <wp:positionH relativeFrom="column">
              <wp:posOffset>2240279</wp:posOffset>
            </wp:positionH>
            <wp:positionV relativeFrom="paragraph">
              <wp:posOffset>264160</wp:posOffset>
            </wp:positionV>
            <wp:extent cx="1249201" cy="1299844"/>
            <wp:effectExtent l="0" t="0" r="0" b="0"/>
            <wp:wrapTopAndBottom distT="152400" distB="152400"/>
            <wp:docPr id="1073741858" name="image12.png" descr="pasted-image.tiff"/>
            <wp:cNvGraphicFramePr/>
            <a:graphic xmlns:a="http://schemas.openxmlformats.org/drawingml/2006/main">
              <a:graphicData uri="http://schemas.openxmlformats.org/drawingml/2006/picture">
                <pic:pic xmlns:pic="http://schemas.openxmlformats.org/drawingml/2006/picture">
                  <pic:nvPicPr>
                    <pic:cNvPr id="0" name="image12.png" descr="pasted-image.tiff"/>
                    <pic:cNvPicPr preferRelativeResize="0"/>
                  </pic:nvPicPr>
                  <pic:blipFill>
                    <a:blip r:embed="rId18"/>
                    <a:srcRect/>
                    <a:stretch>
                      <a:fillRect/>
                    </a:stretch>
                  </pic:blipFill>
                  <pic:spPr>
                    <a:xfrm>
                      <a:off x="0" y="0"/>
                      <a:ext cx="1249201" cy="1299844"/>
                    </a:xfrm>
                    <a:prstGeom prst="rect">
                      <a:avLst/>
                    </a:prstGeom>
                    <a:ln/>
                  </pic:spPr>
                </pic:pic>
              </a:graphicData>
            </a:graphic>
          </wp:anchor>
        </w:drawing>
      </w:r>
    </w:p>
    <w:p w14:paraId="13772D05"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5E06CF83"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după care colectează toate valorile vizibile de pe role și le adaugă la propria valoare. Multiplicatorul minim este de x1, iar cel maxim de x10.</w:t>
      </w:r>
    </w:p>
    <w:p w14:paraId="4653C55B"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206E1B5B" w14:textId="77777777" w:rsidR="004213AF" w:rsidRDefault="00000000">
      <w:pPr>
        <w:pStyle w:val="Heading2"/>
      </w:pPr>
      <w:proofErr w:type="spellStart"/>
      <w:r>
        <w:lastRenderedPageBreak/>
        <w:t>Collector-Payer</w:t>
      </w:r>
      <w:proofErr w:type="spellEnd"/>
    </w:p>
    <w:p w14:paraId="16C71C10" w14:textId="2B34B770" w:rsidR="007248E9" w:rsidRDefault="00000000">
      <w:pPr>
        <w:pStyle w:val="Heading2"/>
      </w:pPr>
      <w:r>
        <w:rPr>
          <w:noProof/>
        </w:rPr>
        <w:drawing>
          <wp:anchor distT="152400" distB="152400" distL="152400" distR="152400" simplePos="0" relativeHeight="251670528" behindDoc="0" locked="0" layoutInCell="1" hidden="0" allowOverlap="1" wp14:anchorId="78214B9F" wp14:editId="305F14FD">
            <wp:simplePos x="0" y="0"/>
            <wp:positionH relativeFrom="column">
              <wp:posOffset>2225519</wp:posOffset>
            </wp:positionH>
            <wp:positionV relativeFrom="paragraph">
              <wp:posOffset>337819</wp:posOffset>
            </wp:positionV>
            <wp:extent cx="1249201" cy="1299844"/>
            <wp:effectExtent l="0" t="0" r="0" b="0"/>
            <wp:wrapTopAndBottom distT="152400" distB="152400"/>
            <wp:docPr id="1073741852" name="image6.png" descr="pasted-image.tiff"/>
            <wp:cNvGraphicFramePr/>
            <a:graphic xmlns:a="http://schemas.openxmlformats.org/drawingml/2006/main">
              <a:graphicData uri="http://schemas.openxmlformats.org/drawingml/2006/picture">
                <pic:pic xmlns:pic="http://schemas.openxmlformats.org/drawingml/2006/picture">
                  <pic:nvPicPr>
                    <pic:cNvPr id="0" name="image6.png" descr="pasted-image.tiff"/>
                    <pic:cNvPicPr preferRelativeResize="0"/>
                  </pic:nvPicPr>
                  <pic:blipFill>
                    <a:blip r:embed="rId19"/>
                    <a:srcRect/>
                    <a:stretch>
                      <a:fillRect/>
                    </a:stretch>
                  </pic:blipFill>
                  <pic:spPr>
                    <a:xfrm>
                      <a:off x="0" y="0"/>
                      <a:ext cx="1249201" cy="1299844"/>
                    </a:xfrm>
                    <a:prstGeom prst="rect">
                      <a:avLst/>
                    </a:prstGeom>
                    <a:ln/>
                  </pic:spPr>
                </pic:pic>
              </a:graphicData>
            </a:graphic>
          </wp:anchor>
        </w:drawing>
      </w:r>
    </w:p>
    <w:p w14:paraId="6F8C49C8"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73F771CB"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și adaugă suma tuturor celorlalte valori vizibile la propria valoare, după care adaugă valoarea actualizată la toate celelalte simboluri vizibile de pe role. Multiplicatorul minim este de x1, iar cel maxim de x200</w:t>
      </w:r>
    </w:p>
    <w:p w14:paraId="76D56790"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73F2F206" w14:textId="77777777" w:rsidR="007248E9" w:rsidRDefault="00000000">
      <w:pPr>
        <w:pStyle w:val="Heading2"/>
      </w:pPr>
      <w:proofErr w:type="spellStart"/>
      <w:r>
        <w:t>Sniper</w:t>
      </w:r>
      <w:proofErr w:type="spellEnd"/>
    </w:p>
    <w:p w14:paraId="4A3BD3FA"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71552" behindDoc="0" locked="0" layoutInCell="1" hidden="0" allowOverlap="1" wp14:anchorId="4AB4FC0F" wp14:editId="1C36B699">
            <wp:simplePos x="0" y="0"/>
            <wp:positionH relativeFrom="column">
              <wp:posOffset>2225519</wp:posOffset>
            </wp:positionH>
            <wp:positionV relativeFrom="paragraph">
              <wp:posOffset>200978</wp:posOffset>
            </wp:positionV>
            <wp:extent cx="1249201" cy="1299844"/>
            <wp:effectExtent l="0" t="0" r="0" b="0"/>
            <wp:wrapTopAndBottom distT="152400" distB="152400"/>
            <wp:docPr id="1073741846" name="image4.png" descr="pasted-image.tiff"/>
            <wp:cNvGraphicFramePr/>
            <a:graphic xmlns:a="http://schemas.openxmlformats.org/drawingml/2006/main">
              <a:graphicData uri="http://schemas.openxmlformats.org/drawingml/2006/picture">
                <pic:pic xmlns:pic="http://schemas.openxmlformats.org/drawingml/2006/picture">
                  <pic:nvPicPr>
                    <pic:cNvPr id="0" name="image4.png" descr="pasted-image.tiff"/>
                    <pic:cNvPicPr preferRelativeResize="0"/>
                  </pic:nvPicPr>
                  <pic:blipFill>
                    <a:blip r:embed="rId20"/>
                    <a:srcRect/>
                    <a:stretch>
                      <a:fillRect/>
                    </a:stretch>
                  </pic:blipFill>
                  <pic:spPr>
                    <a:xfrm>
                      <a:off x="0" y="0"/>
                      <a:ext cx="1249201" cy="1299844"/>
                    </a:xfrm>
                    <a:prstGeom prst="rect">
                      <a:avLst/>
                    </a:prstGeom>
                    <a:ln/>
                  </pic:spPr>
                </pic:pic>
              </a:graphicData>
            </a:graphic>
          </wp:anchor>
        </w:drawing>
      </w:r>
    </w:p>
    <w:p w14:paraId="74400B23"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57F83E71"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unui pariu și dublează valorile a 3 până la 8 simboluri bonus diferite. Poate acționa asupra aceluiași simbol bonus de mai multe ori. Multiplicatorul minim este de x1, iar cel maxim de x10.</w:t>
      </w:r>
    </w:p>
    <w:p w14:paraId="69805149"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4D5680A" w14:textId="77777777" w:rsidR="004213AF" w:rsidRDefault="00000000">
      <w:pPr>
        <w:pStyle w:val="Heading2"/>
      </w:pPr>
      <w:proofErr w:type="spellStart"/>
      <w:r>
        <w:lastRenderedPageBreak/>
        <w:t>Necromancer</w:t>
      </w:r>
      <w:proofErr w:type="spellEnd"/>
    </w:p>
    <w:p w14:paraId="7ABB4E5C" w14:textId="3B1C3977" w:rsidR="007248E9" w:rsidRDefault="00000000">
      <w:pPr>
        <w:pStyle w:val="Heading2"/>
      </w:pPr>
      <w:r>
        <w:rPr>
          <w:noProof/>
        </w:rPr>
        <w:drawing>
          <wp:anchor distT="152400" distB="152400" distL="152400" distR="152400" simplePos="0" relativeHeight="251672576" behindDoc="0" locked="0" layoutInCell="1" hidden="0" allowOverlap="1" wp14:anchorId="7A07DBAD" wp14:editId="1A8382B9">
            <wp:simplePos x="0" y="0"/>
            <wp:positionH relativeFrom="column">
              <wp:posOffset>2232899</wp:posOffset>
            </wp:positionH>
            <wp:positionV relativeFrom="paragraph">
              <wp:posOffset>251460</wp:posOffset>
            </wp:positionV>
            <wp:extent cx="1249201" cy="1299844"/>
            <wp:effectExtent l="0" t="0" r="0" b="0"/>
            <wp:wrapTopAndBottom distT="152400" distB="152400"/>
            <wp:docPr id="1073741854" name="image17.png" descr="pasted-image.tiff"/>
            <wp:cNvGraphicFramePr/>
            <a:graphic xmlns:a="http://schemas.openxmlformats.org/drawingml/2006/main">
              <a:graphicData uri="http://schemas.openxmlformats.org/drawingml/2006/picture">
                <pic:pic xmlns:pic="http://schemas.openxmlformats.org/drawingml/2006/picture">
                  <pic:nvPicPr>
                    <pic:cNvPr id="0" name="image17.png" descr="pasted-image.tiff"/>
                    <pic:cNvPicPr preferRelativeResize="0"/>
                  </pic:nvPicPr>
                  <pic:blipFill>
                    <a:blip r:embed="rId21"/>
                    <a:srcRect/>
                    <a:stretch>
                      <a:fillRect/>
                    </a:stretch>
                  </pic:blipFill>
                  <pic:spPr>
                    <a:xfrm>
                      <a:off x="0" y="0"/>
                      <a:ext cx="1249201" cy="1299844"/>
                    </a:xfrm>
                    <a:prstGeom prst="rect">
                      <a:avLst/>
                    </a:prstGeom>
                    <a:ln/>
                  </pic:spPr>
                </pic:pic>
              </a:graphicData>
            </a:graphic>
          </wp:anchor>
        </w:drawing>
      </w:r>
    </w:p>
    <w:p w14:paraId="7EBA0E63"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și readuce la viață între 2 și 7 simboluri bonus speciale nepersistente deja folosite. (</w:t>
      </w:r>
      <w:proofErr w:type="spellStart"/>
      <w:r>
        <w:rPr>
          <w:rFonts w:ascii="Helvetica Neue" w:eastAsia="Helvetica Neue" w:hAnsi="Helvetica Neue" w:cs="Helvetica Neue"/>
          <w:color w:val="000000"/>
        </w:rPr>
        <w:t>Collector</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Payer</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Collector</w:t>
      </w:r>
      <w:proofErr w:type="spellEnd"/>
      <w:r>
        <w:rPr>
          <w:rFonts w:ascii="Helvetica Neue" w:eastAsia="Helvetica Neue" w:hAnsi="Helvetica Neue" w:cs="Helvetica Neue"/>
          <w:color w:val="000000"/>
        </w:rPr>
        <w:t>/</w:t>
      </w:r>
      <w:proofErr w:type="spellStart"/>
      <w:r>
        <w:rPr>
          <w:rFonts w:ascii="Helvetica Neue" w:eastAsia="Helvetica Neue" w:hAnsi="Helvetica Neue" w:cs="Helvetica Neue"/>
          <w:color w:val="000000"/>
        </w:rPr>
        <w:t>Payer</w:t>
      </w:r>
      <w:proofErr w:type="spellEnd"/>
      <w:r>
        <w:rPr>
          <w:rFonts w:ascii="Helvetica Neue" w:eastAsia="Helvetica Neue" w:hAnsi="Helvetica Neue" w:cs="Helvetica Neue"/>
          <w:color w:val="000000"/>
        </w:rPr>
        <w:t xml:space="preserve"> sau </w:t>
      </w:r>
      <w:proofErr w:type="spellStart"/>
      <w:r>
        <w:rPr>
          <w:rFonts w:ascii="Helvetica Neue" w:eastAsia="Helvetica Neue" w:hAnsi="Helvetica Neue" w:cs="Helvetica Neue"/>
          <w:color w:val="000000"/>
        </w:rPr>
        <w:t>Sniper</w:t>
      </w:r>
      <w:proofErr w:type="spellEnd"/>
      <w:r>
        <w:rPr>
          <w:rFonts w:ascii="Helvetica Neue" w:eastAsia="Helvetica Neue" w:hAnsi="Helvetica Neue" w:cs="Helvetica Neue"/>
          <w:color w:val="000000"/>
        </w:rPr>
        <w:t>). Multiplicatorul minim este de x1, iar cel maxim de x10.</w:t>
      </w:r>
    </w:p>
    <w:p w14:paraId="42C6EC9E"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64703E97" w14:textId="77777777" w:rsidR="007248E9" w:rsidRDefault="00000000">
      <w:pPr>
        <w:pStyle w:val="Heading2"/>
      </w:pPr>
      <w:proofErr w:type="spellStart"/>
      <w:r>
        <w:t>Reset</w:t>
      </w:r>
      <w:proofErr w:type="spellEnd"/>
      <w:r>
        <w:t xml:space="preserve"> Plus</w:t>
      </w:r>
    </w:p>
    <w:p w14:paraId="411E14DA"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73600" behindDoc="0" locked="0" layoutInCell="1" hidden="0" allowOverlap="1" wp14:anchorId="423AA4E2" wp14:editId="5ED45C59">
            <wp:simplePos x="0" y="0"/>
            <wp:positionH relativeFrom="column">
              <wp:posOffset>2232899</wp:posOffset>
            </wp:positionH>
            <wp:positionV relativeFrom="paragraph">
              <wp:posOffset>218440</wp:posOffset>
            </wp:positionV>
            <wp:extent cx="1249201" cy="1299844"/>
            <wp:effectExtent l="0" t="0" r="0" b="0"/>
            <wp:wrapTopAndBottom distT="152400" distB="152400"/>
            <wp:docPr id="1073741848" name="image3.png" descr="pasted-image.tiff"/>
            <wp:cNvGraphicFramePr/>
            <a:graphic xmlns:a="http://schemas.openxmlformats.org/drawingml/2006/main">
              <a:graphicData uri="http://schemas.openxmlformats.org/drawingml/2006/picture">
                <pic:pic xmlns:pic="http://schemas.openxmlformats.org/drawingml/2006/picture">
                  <pic:nvPicPr>
                    <pic:cNvPr id="0" name="image3.png" descr="pasted-image.tiff"/>
                    <pic:cNvPicPr preferRelativeResize="0"/>
                  </pic:nvPicPr>
                  <pic:blipFill>
                    <a:blip r:embed="rId22"/>
                    <a:srcRect/>
                    <a:stretch>
                      <a:fillRect/>
                    </a:stretch>
                  </pic:blipFill>
                  <pic:spPr>
                    <a:xfrm>
                      <a:off x="0" y="0"/>
                      <a:ext cx="1249201" cy="1299844"/>
                    </a:xfrm>
                    <a:prstGeom prst="rect">
                      <a:avLst/>
                    </a:prstGeom>
                    <a:ln/>
                  </pic:spPr>
                </pic:pic>
              </a:graphicData>
            </a:graphic>
          </wp:anchor>
        </w:drawing>
      </w:r>
    </w:p>
    <w:p w14:paraId="3A12BB8C"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și majorează cu un punct valoarea inițială a învârtirilor rămase. Multiplicatorul minim este de x1, iar cel maxim de x10.</w:t>
      </w:r>
    </w:p>
    <w:p w14:paraId="7BB1C737"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4435536" w14:textId="77777777" w:rsidR="004213AF" w:rsidRDefault="004213AF">
      <w:pPr>
        <w:pStyle w:val="Heading2"/>
      </w:pPr>
    </w:p>
    <w:p w14:paraId="6E34959E" w14:textId="4A05315B" w:rsidR="007248E9" w:rsidRDefault="00000000">
      <w:pPr>
        <w:pStyle w:val="Heading2"/>
      </w:pPr>
      <w:r>
        <w:t>Simbol Bonus</w:t>
      </w:r>
    </w:p>
    <w:p w14:paraId="725CCC5A"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6D187F92"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Multiplicatorul minim este de x1, iar cel maxim de x200</w:t>
      </w:r>
    </w:p>
    <w:p w14:paraId="1DE06392" w14:textId="77777777" w:rsidR="00E94649" w:rsidRDefault="00E94649">
      <w:pPr>
        <w:pBdr>
          <w:top w:val="nil"/>
          <w:left w:val="nil"/>
          <w:bottom w:val="nil"/>
          <w:right w:val="nil"/>
          <w:between w:val="nil"/>
        </w:pBdr>
        <w:rPr>
          <w:rFonts w:ascii="Helvetica Neue" w:eastAsia="Helvetica Neue" w:hAnsi="Helvetica Neue" w:cs="Helvetica Neue"/>
          <w:color w:val="000000"/>
        </w:rPr>
      </w:pPr>
    </w:p>
    <w:p w14:paraId="1509ABD3" w14:textId="4D361940" w:rsidR="00E94649" w:rsidRDefault="00E94649" w:rsidP="00E94649">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2F739AFF" wp14:editId="763BDFCA">
            <wp:extent cx="3670300" cy="1159671"/>
            <wp:effectExtent l="0" t="0" r="0" b="0"/>
            <wp:docPr id="1" name="Picture 1" descr="A picture containing indoor, differen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different, gea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683427" cy="1163819"/>
                    </a:xfrm>
                    <a:prstGeom prst="rect">
                      <a:avLst/>
                    </a:prstGeom>
                  </pic:spPr>
                </pic:pic>
              </a:graphicData>
            </a:graphic>
          </wp:inline>
        </w:drawing>
      </w:r>
    </w:p>
    <w:p w14:paraId="5FE2ED03"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2A54F2F3" w14:textId="77777777" w:rsidR="00E94649" w:rsidRDefault="00E94649">
      <w:pPr>
        <w:pStyle w:val="Heading2"/>
      </w:pPr>
    </w:p>
    <w:p w14:paraId="1FAB785D" w14:textId="79CC3688" w:rsidR="007248E9" w:rsidRDefault="00000000">
      <w:pPr>
        <w:pStyle w:val="Heading2"/>
      </w:pPr>
      <w:r>
        <w:t>Simboluri persistente</w:t>
      </w:r>
    </w:p>
    <w:p w14:paraId="10354D52"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67E40BD8" w14:textId="77777777" w:rsidR="007248E9" w:rsidRDefault="00000000">
      <w:pPr>
        <w:pStyle w:val="Heading2"/>
      </w:pPr>
      <w:r>
        <w:t xml:space="preserve">Persistent </w:t>
      </w:r>
      <w:proofErr w:type="spellStart"/>
      <w:r>
        <w:t>Payer</w:t>
      </w:r>
      <w:proofErr w:type="spellEnd"/>
    </w:p>
    <w:p w14:paraId="32A73B21"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74624" behindDoc="0" locked="0" layoutInCell="1" hidden="0" allowOverlap="1" wp14:anchorId="13E7B1E7" wp14:editId="3AA0B027">
            <wp:simplePos x="0" y="0"/>
            <wp:positionH relativeFrom="column">
              <wp:posOffset>2232899</wp:posOffset>
            </wp:positionH>
            <wp:positionV relativeFrom="paragraph">
              <wp:posOffset>193040</wp:posOffset>
            </wp:positionV>
            <wp:extent cx="1249201" cy="1299844"/>
            <wp:effectExtent l="0" t="0" r="0" b="0"/>
            <wp:wrapTopAndBottom distT="152400" distB="152400"/>
            <wp:docPr id="1073741851"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24"/>
                    <a:srcRect/>
                    <a:stretch>
                      <a:fillRect/>
                    </a:stretch>
                  </pic:blipFill>
                  <pic:spPr>
                    <a:xfrm>
                      <a:off x="0" y="0"/>
                      <a:ext cx="1249201" cy="1299844"/>
                    </a:xfrm>
                    <a:prstGeom prst="rect">
                      <a:avLst/>
                    </a:prstGeom>
                    <a:ln/>
                  </pic:spPr>
                </pic:pic>
              </a:graphicData>
            </a:graphic>
          </wp:anchor>
        </w:drawing>
      </w:r>
    </w:p>
    <w:p w14:paraId="54943CC6"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55EC6553"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și o adaugă la toate celelalte simboluri vizibile de pe role pentru învârtirea respectivă și orice învârtire ulterioară. Simbolul nu are efect decât asupra celorlalte simboluri.   Multiplicatorul minim este de x1, iar cel maxim de x10</w:t>
      </w:r>
    </w:p>
    <w:p w14:paraId="68F8027B"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50C6E857" w14:textId="77777777" w:rsidR="00E94649" w:rsidRDefault="00000000">
      <w:pPr>
        <w:pStyle w:val="Heading2"/>
      </w:pPr>
      <w:r>
        <w:t xml:space="preserve">Persistent </w:t>
      </w:r>
      <w:proofErr w:type="spellStart"/>
      <w:r>
        <w:t>Sniper</w:t>
      </w:r>
      <w:proofErr w:type="spellEnd"/>
    </w:p>
    <w:p w14:paraId="0D842704" w14:textId="72054F7A" w:rsidR="007248E9" w:rsidRDefault="00000000">
      <w:pPr>
        <w:pStyle w:val="Heading2"/>
      </w:pPr>
      <w:r>
        <w:rPr>
          <w:noProof/>
        </w:rPr>
        <w:drawing>
          <wp:anchor distT="152400" distB="152400" distL="152400" distR="152400" simplePos="0" relativeHeight="251675648" behindDoc="0" locked="0" layoutInCell="1" hidden="0" allowOverlap="1" wp14:anchorId="41929BB7" wp14:editId="306C8343">
            <wp:simplePos x="0" y="0"/>
            <wp:positionH relativeFrom="column">
              <wp:posOffset>2232899</wp:posOffset>
            </wp:positionH>
            <wp:positionV relativeFrom="paragraph">
              <wp:posOffset>312420</wp:posOffset>
            </wp:positionV>
            <wp:extent cx="1249201" cy="1299844"/>
            <wp:effectExtent l="0" t="0" r="0" b="0"/>
            <wp:wrapTopAndBottom distT="152400" distB="152400"/>
            <wp:docPr id="1073741860" name="image10.png" descr="pasted-image.tiff"/>
            <wp:cNvGraphicFramePr/>
            <a:graphic xmlns:a="http://schemas.openxmlformats.org/drawingml/2006/main">
              <a:graphicData uri="http://schemas.openxmlformats.org/drawingml/2006/picture">
                <pic:pic xmlns:pic="http://schemas.openxmlformats.org/drawingml/2006/picture">
                  <pic:nvPicPr>
                    <pic:cNvPr id="0" name="image10.png" descr="pasted-image.tiff"/>
                    <pic:cNvPicPr preferRelativeResize="0"/>
                  </pic:nvPicPr>
                  <pic:blipFill>
                    <a:blip r:embed="rId25"/>
                    <a:srcRect/>
                    <a:stretch>
                      <a:fillRect/>
                    </a:stretch>
                  </pic:blipFill>
                  <pic:spPr>
                    <a:xfrm>
                      <a:off x="0" y="0"/>
                      <a:ext cx="1249201" cy="1299844"/>
                    </a:xfrm>
                    <a:prstGeom prst="rect">
                      <a:avLst/>
                    </a:prstGeom>
                    <a:ln/>
                  </pic:spPr>
                </pic:pic>
              </a:graphicData>
            </a:graphic>
          </wp:anchor>
        </w:drawing>
      </w:r>
    </w:p>
    <w:p w14:paraId="21D9815F"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și dublează valoarea a 3 până la 8 simboluri bonus diferite când se încheie învârtirea respectivă și orice învârtire ulterioară. Poate acționa asupra aceluiași simbol bonus de mai multe ori. Multiplicatorul minim este de x1, iar cel maxim de x10</w:t>
      </w:r>
    </w:p>
    <w:p w14:paraId="3044E6D7"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5E588AF7" w14:textId="77777777" w:rsidR="007248E9" w:rsidRDefault="00000000">
      <w:pPr>
        <w:pStyle w:val="Heading2"/>
      </w:pPr>
      <w:r>
        <w:lastRenderedPageBreak/>
        <w:t xml:space="preserve">Persistent </w:t>
      </w:r>
      <w:proofErr w:type="spellStart"/>
      <w:r>
        <w:t>Collector</w:t>
      </w:r>
      <w:proofErr w:type="spellEnd"/>
    </w:p>
    <w:p w14:paraId="05D7FCCD" w14:textId="77777777" w:rsidR="007248E9" w:rsidRDefault="00000000">
      <w:pPr>
        <w:pBdr>
          <w:top w:val="nil"/>
          <w:left w:val="nil"/>
          <w:bottom w:val="nil"/>
          <w:right w:val="nil"/>
          <w:between w:val="nil"/>
        </w:pBdr>
        <w:rPr>
          <w:color w:val="000000"/>
        </w:rPr>
      </w:pPr>
      <w:r>
        <w:rPr>
          <w:noProof/>
        </w:rPr>
        <w:drawing>
          <wp:anchor distT="152400" distB="152400" distL="152400" distR="152400" simplePos="0" relativeHeight="251676672" behindDoc="0" locked="0" layoutInCell="1" hidden="0" allowOverlap="1" wp14:anchorId="4DF47BA1" wp14:editId="3737A49C">
            <wp:simplePos x="0" y="0"/>
            <wp:positionH relativeFrom="column">
              <wp:posOffset>2232899</wp:posOffset>
            </wp:positionH>
            <wp:positionV relativeFrom="paragraph">
              <wp:posOffset>343536</wp:posOffset>
            </wp:positionV>
            <wp:extent cx="1249201" cy="1299844"/>
            <wp:effectExtent l="0" t="0" r="0" b="0"/>
            <wp:wrapTopAndBottom distT="152400" distB="152400"/>
            <wp:docPr id="1073741864" name="image20.png" descr="pasted-image.tiff"/>
            <wp:cNvGraphicFramePr/>
            <a:graphic xmlns:a="http://schemas.openxmlformats.org/drawingml/2006/main">
              <a:graphicData uri="http://schemas.openxmlformats.org/drawingml/2006/picture">
                <pic:pic xmlns:pic="http://schemas.openxmlformats.org/drawingml/2006/picture">
                  <pic:nvPicPr>
                    <pic:cNvPr id="0" name="image20.png" descr="pasted-image.tiff"/>
                    <pic:cNvPicPr preferRelativeResize="0"/>
                  </pic:nvPicPr>
                  <pic:blipFill>
                    <a:blip r:embed="rId26"/>
                    <a:srcRect/>
                    <a:stretch>
                      <a:fillRect/>
                    </a:stretch>
                  </pic:blipFill>
                  <pic:spPr>
                    <a:xfrm>
                      <a:off x="0" y="0"/>
                      <a:ext cx="1249201" cy="1299844"/>
                    </a:xfrm>
                    <a:prstGeom prst="rect">
                      <a:avLst/>
                    </a:prstGeom>
                    <a:ln/>
                  </pic:spPr>
                </pic:pic>
              </a:graphicData>
            </a:graphic>
          </wp:anchor>
        </w:drawing>
      </w:r>
    </w:p>
    <w:p w14:paraId="4A09FA7F"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Dezvăluie o valoare ca multiplicator al pariului bonus, colectează toate valorile vizibile de pe role și le adaugă la propria valoare când se încheie învârtirea respectivă și orice învârtire ulterioară. Acest simbol nu colectează propria valoare. Multiplicatorul minim este de x1, iar cel maxim de x10.</w:t>
      </w:r>
    </w:p>
    <w:p w14:paraId="7BDBB28C" w14:textId="77777777" w:rsidR="007248E9" w:rsidRDefault="007248E9">
      <w:pPr>
        <w:pStyle w:val="Heading2"/>
      </w:pPr>
    </w:p>
    <w:p w14:paraId="365DB1F3" w14:textId="77777777" w:rsidR="007248E9" w:rsidRDefault="00000000">
      <w:pPr>
        <w:pStyle w:val="Heading2"/>
      </w:pPr>
      <w:r>
        <w:t xml:space="preserve">Jocul Bonus Money </w:t>
      </w:r>
      <w:proofErr w:type="spellStart"/>
      <w:r>
        <w:t>Train</w:t>
      </w:r>
      <w:proofErr w:type="spellEnd"/>
      <w:r>
        <w:t xml:space="preserve"> - Regulile</w:t>
      </w:r>
    </w:p>
    <w:p w14:paraId="43809251" w14:textId="0732CB8D" w:rsidR="007248E9" w:rsidRDefault="00E94649" w:rsidP="00E94649">
      <w:pPr>
        <w:pBdr>
          <w:top w:val="nil"/>
          <w:left w:val="nil"/>
          <w:bottom w:val="nil"/>
          <w:right w:val="nil"/>
          <w:between w:val="nil"/>
        </w:pBdr>
        <w:jc w:val="center"/>
        <w:rPr>
          <w:rFonts w:ascii="Helvetica Neue" w:eastAsia="Helvetica Neue" w:hAnsi="Helvetica Neue" w:cs="Helvetica Neue"/>
          <w:color w:val="000000"/>
        </w:rPr>
      </w:pPr>
      <w:r>
        <w:rPr>
          <w:noProof/>
        </w:rPr>
        <w:drawing>
          <wp:inline distT="0" distB="0" distL="0" distR="0" wp14:anchorId="42B79319" wp14:editId="4901DB34">
            <wp:extent cx="2654300" cy="838655"/>
            <wp:effectExtent l="0" t="0" r="0" b="0"/>
            <wp:docPr id="2" name="Picture 2" descr="A picture containing indoor, differen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 gea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677189" cy="845887"/>
                    </a:xfrm>
                    <a:prstGeom prst="rect">
                      <a:avLst/>
                    </a:prstGeom>
                  </pic:spPr>
                </pic:pic>
              </a:graphicData>
            </a:graphic>
          </wp:inline>
        </w:drawing>
      </w:r>
      <w:r>
        <w:rPr>
          <w:noProof/>
        </w:rPr>
        <w:drawing>
          <wp:anchor distT="152400" distB="152400" distL="152400" distR="152400" simplePos="0" relativeHeight="251677696" behindDoc="0" locked="0" layoutInCell="1" hidden="0" allowOverlap="1" wp14:anchorId="6CB2B555" wp14:editId="1EE374B8">
            <wp:simplePos x="0" y="0"/>
            <wp:positionH relativeFrom="column">
              <wp:posOffset>1529199</wp:posOffset>
            </wp:positionH>
            <wp:positionV relativeFrom="paragraph">
              <wp:posOffset>324285</wp:posOffset>
            </wp:positionV>
            <wp:extent cx="2656601" cy="1834715"/>
            <wp:effectExtent l="0" t="0" r="0" b="0"/>
            <wp:wrapTopAndBottom distT="152400" distB="152400"/>
            <wp:docPr id="1073741859" name="image15.png" descr="pasted-image.tiff"/>
            <wp:cNvGraphicFramePr/>
            <a:graphic xmlns:a="http://schemas.openxmlformats.org/drawingml/2006/main">
              <a:graphicData uri="http://schemas.openxmlformats.org/drawingml/2006/picture">
                <pic:pic xmlns:pic="http://schemas.openxmlformats.org/drawingml/2006/picture">
                  <pic:nvPicPr>
                    <pic:cNvPr id="0" name="image15.png" descr="pasted-image.tiff"/>
                    <pic:cNvPicPr preferRelativeResize="0"/>
                  </pic:nvPicPr>
                  <pic:blipFill>
                    <a:blip r:embed="rId27"/>
                    <a:srcRect/>
                    <a:stretch>
                      <a:fillRect/>
                    </a:stretch>
                  </pic:blipFill>
                  <pic:spPr>
                    <a:xfrm>
                      <a:off x="0" y="0"/>
                      <a:ext cx="2656601" cy="1834715"/>
                    </a:xfrm>
                    <a:prstGeom prst="rect">
                      <a:avLst/>
                    </a:prstGeom>
                    <a:ln/>
                  </pic:spPr>
                </pic:pic>
              </a:graphicData>
            </a:graphic>
          </wp:anchor>
        </w:drawing>
      </w:r>
    </w:p>
    <w:p w14:paraId="48354294" w14:textId="77777777" w:rsidR="00E94649" w:rsidRDefault="00E94649">
      <w:pPr>
        <w:pBdr>
          <w:top w:val="nil"/>
          <w:left w:val="nil"/>
          <w:bottom w:val="nil"/>
          <w:right w:val="nil"/>
          <w:between w:val="nil"/>
        </w:pBdr>
        <w:rPr>
          <w:rFonts w:ascii="Helvetica Neue" w:eastAsia="Helvetica Neue" w:hAnsi="Helvetica Neue" w:cs="Helvetica Neue"/>
          <w:color w:val="000000"/>
        </w:rPr>
      </w:pPr>
    </w:p>
    <w:p w14:paraId="6A7B341A" w14:textId="77777777" w:rsidR="00E94649" w:rsidRDefault="00E94649">
      <w:pPr>
        <w:pBdr>
          <w:top w:val="nil"/>
          <w:left w:val="nil"/>
          <w:bottom w:val="nil"/>
          <w:right w:val="nil"/>
          <w:between w:val="nil"/>
        </w:pBdr>
        <w:rPr>
          <w:rFonts w:ascii="Helvetica Neue" w:eastAsia="Helvetica Neue" w:hAnsi="Helvetica Neue" w:cs="Helvetica Neue"/>
          <w:color w:val="000000"/>
        </w:rPr>
      </w:pPr>
    </w:p>
    <w:p w14:paraId="3679FB81" w14:textId="3E47FB29"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Bonusul poate fi declanșat direct din scara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sau printr-o Roată bonus.</w:t>
      </w:r>
    </w:p>
    <w:p w14:paraId="00B241AF"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518E846E"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6"/>
          <w:id w:val="-1941209919"/>
        </w:sdtPr>
        <w:sdtContent>
          <w:r>
            <w:rPr>
              <w:rFonts w:ascii="Arial" w:eastAsia="Arial" w:hAnsi="Arial" w:cs="Arial"/>
              <w:color w:val="000000"/>
            </w:rPr>
            <w:t>Bonusul de aur este egal cu 100% din pariul din jocul inițial.</w:t>
          </w:r>
        </w:sdtContent>
      </w:sdt>
    </w:p>
    <w:p w14:paraId="637B5018"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0CBC8FC0"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7"/>
          <w:id w:val="1542944455"/>
        </w:sdtPr>
        <w:sdtContent>
          <w:r>
            <w:rPr>
              <w:rFonts w:ascii="Arial" w:eastAsia="Arial" w:hAnsi="Arial" w:cs="Arial"/>
              <w:color w:val="000000"/>
            </w:rPr>
            <w:t>Bonusul de argint este egal cu 50% din pariul din jocul inițial.</w:t>
          </w:r>
        </w:sdtContent>
      </w:sdt>
    </w:p>
    <w:p w14:paraId="38E362DC"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06546EE9"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8"/>
          <w:id w:val="-74745950"/>
        </w:sdtPr>
        <w:sdtContent>
          <w:r>
            <w:rPr>
              <w:rFonts w:ascii="Arial" w:eastAsia="Arial" w:hAnsi="Arial" w:cs="Arial"/>
              <w:color w:val="000000"/>
            </w:rPr>
            <w:t>Bonusul de bronz este egal cu 25% din pariul din jocul inițial.</w:t>
          </w:r>
        </w:sdtContent>
      </w:sdt>
    </w:p>
    <w:p w14:paraId="702FA414"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6EB67F62"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9"/>
          <w:id w:val="-793048925"/>
        </w:sdtPr>
        <w:sdtContent>
          <w:r>
            <w:rPr>
              <w:rFonts w:ascii="Arial" w:eastAsia="Arial" w:hAnsi="Arial" w:cs="Arial"/>
              <w:color w:val="000000"/>
            </w:rPr>
            <w:t>Toate valorile din funcție vor fi afișate ca o multiplicare a pariului bonus.</w:t>
          </w:r>
        </w:sdtContent>
      </w:sdt>
    </w:p>
    <w:p w14:paraId="6A41D6FF"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7AE1F356"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La declanșarea bonusului, vor apărea 3 simboluri bonus pe role înainte de începerea bonusului.</w:t>
      </w:r>
    </w:p>
    <w:p w14:paraId="4941305D"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64E93F04"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Fiecare simbol va dezvălui o valoare și va juca acțiunea asociată înainte de prima învârtire.</w:t>
      </w:r>
    </w:p>
    <w:p w14:paraId="6323777C"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62ABB3A0"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Runda bonus începe de fiecare dată cu 3 învârtiri și de fiecare dată când apare un simbol nou, numărul de învârtiri se resetează.</w:t>
      </w:r>
    </w:p>
    <w:p w14:paraId="7016EA52"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3A284CE4"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Când umpleți o rolă cu simboluri, se va deschide o rolă suplimentară. Acest lucru se poate întâmpla de cel mult două ori într-o rundă bonus.</w:t>
      </w:r>
    </w:p>
    <w:p w14:paraId="371A9F78"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136493DD"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Dacă ambele role suplimentare au fost dezvăluite și s-a plasat un simbol în fiecare poziție posibilă, runda bonus se va încheia acordând o valoare de 500x pariul bonus folosit la declanșarea funcției.</w:t>
      </w:r>
    </w:p>
    <w:p w14:paraId="148953E3"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7363F3B1" w14:textId="77777777" w:rsidR="007248E9" w:rsidRDefault="007248E9">
      <w:pPr>
        <w:pStyle w:val="Heading2"/>
      </w:pPr>
    </w:p>
    <w:p w14:paraId="5C88D166" w14:textId="77777777" w:rsidR="007248E9" w:rsidRDefault="007248E9">
      <w:pPr>
        <w:pStyle w:val="Heading2"/>
      </w:pPr>
    </w:p>
    <w:p w14:paraId="07D618E4" w14:textId="77777777" w:rsidR="007248E9" w:rsidRDefault="00000000">
      <w:pPr>
        <w:pStyle w:val="Heading2"/>
      </w:pPr>
      <w:sdt>
        <w:sdtPr>
          <w:tag w:val="goog_rdk_10"/>
          <w:id w:val="-1628848029"/>
        </w:sdtPr>
        <w:sdtContent>
          <w:r>
            <w:rPr>
              <w:rFonts w:ascii="Arial" w:eastAsia="Arial" w:hAnsi="Arial" w:cs="Arial"/>
            </w:rPr>
            <w:t xml:space="preserve">Informații despre </w:t>
          </w:r>
          <w:proofErr w:type="spellStart"/>
          <w:r>
            <w:rPr>
              <w:rFonts w:ascii="Arial" w:eastAsia="Arial" w:hAnsi="Arial" w:cs="Arial"/>
            </w:rPr>
            <w:t>Slingo</w:t>
          </w:r>
          <w:proofErr w:type="spellEnd"/>
        </w:sdtContent>
      </w:sdt>
    </w:p>
    <w:p w14:paraId="3B858658"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0C7FBB8F" w14:textId="77777777" w:rsidR="007248E9" w:rsidRDefault="00000000">
      <w:pPr>
        <w:pStyle w:val="Heading2"/>
      </w:pPr>
      <w:r>
        <w:t>Strategia optimă</w:t>
      </w:r>
    </w:p>
    <w:p w14:paraId="1B4B0B68"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29015FF0"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Strategia optimă este ca selectarea pozițiilor simbolurilor Wild și a simbolurilor Super Wild să se facă întotdeauna în poziția care va aduce jucătorul mai aproape de a realiza un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w:t>
      </w:r>
    </w:p>
    <w:p w14:paraId="34CA34C8"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C57B825"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Dacă sunt disponibile mai multe poziții cu aceleași criterii, sunt de preferat pozițiile care sunt incluse în cele mai multe </w:t>
      </w:r>
      <w:proofErr w:type="spellStart"/>
      <w:r>
        <w:rPr>
          <w:rFonts w:ascii="Helvetica Neue" w:eastAsia="Helvetica Neue" w:hAnsi="Helvetica Neue" w:cs="Helvetica Neue"/>
          <w:color w:val="000000"/>
        </w:rPr>
        <w:t>Slingouri</w:t>
      </w:r>
      <w:proofErr w:type="spellEnd"/>
      <w:r>
        <w:rPr>
          <w:rFonts w:ascii="Helvetica Neue" w:eastAsia="Helvetica Neue" w:hAnsi="Helvetica Neue" w:cs="Helvetica Neue"/>
          <w:color w:val="000000"/>
        </w:rPr>
        <w:t xml:space="preserve"> (linii de câștig). Când acest lucru nu este posibil, se va face o alegere în mod aleatoriu.</w:t>
      </w:r>
    </w:p>
    <w:p w14:paraId="5C4034F6"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263CB32F"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exemplu, pătratul central va avea prioritate, deoarece este inclus pe o linie orizontală, pe una verticală și pe două linii diagonale.</w:t>
      </w:r>
    </w:p>
    <w:p w14:paraId="01B2E88C"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78FE780" w14:textId="77777777" w:rsidR="007248E9" w:rsidRDefault="00000000">
      <w:pPr>
        <w:pStyle w:val="Heading2"/>
      </w:pPr>
      <w:r>
        <w:t>Regulile</w:t>
      </w:r>
    </w:p>
    <w:p w14:paraId="76B0EC85" w14:textId="77777777" w:rsidR="007248E9" w:rsidRDefault="007248E9">
      <w:pPr>
        <w:pBdr>
          <w:top w:val="nil"/>
          <w:left w:val="nil"/>
          <w:bottom w:val="nil"/>
          <w:right w:val="nil"/>
          <w:between w:val="nil"/>
        </w:pBdr>
        <w:rPr>
          <w:rFonts w:ascii="Helvetica Neue" w:eastAsia="Helvetica Neue" w:hAnsi="Helvetica Neue" w:cs="Helvetica Neue"/>
          <w:b/>
          <w:color w:val="000000"/>
        </w:rPr>
      </w:pPr>
    </w:p>
    <w:p w14:paraId="7C6EA50C"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Toate simbolurile apar pe toate rolele.</w:t>
      </w:r>
    </w:p>
    <w:p w14:paraId="3BBEAB94"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1CC92E1A"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Simbolurile de învârtiri gratuite acordă o învârtire suplimentară.</w:t>
      </w:r>
    </w:p>
    <w:p w14:paraId="6CFA4D0C"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596AA8A3"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După fiecare joc, sunt disponibile învârtiri suplimentare.</w:t>
      </w:r>
    </w:p>
    <w:p w14:paraId="6BD468FA"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ECC3103"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Cu o strategie optimă, jocul standard are un procent teoretic de returnare la jucător (RTP) de </w:t>
      </w:r>
      <w:r>
        <w:rPr>
          <w:rFonts w:ascii="Helvetica Neue" w:eastAsia="Helvetica Neue" w:hAnsi="Helvetica Neue" w:cs="Helvetica Neue"/>
        </w:rPr>
        <w:t>94</w:t>
      </w:r>
      <w:r>
        <w:rPr>
          <w:rFonts w:ascii="Helvetica Neue" w:eastAsia="Helvetica Neue" w:hAnsi="Helvetica Neue" w:cs="Helvetica Neue"/>
          <w:color w:val="000000"/>
        </w:rPr>
        <w:t>.4</w:t>
      </w:r>
      <w:r>
        <w:rPr>
          <w:rFonts w:ascii="Helvetica Neue" w:eastAsia="Helvetica Neue" w:hAnsi="Helvetica Neue" w:cs="Helvetica Neue"/>
        </w:rPr>
        <w:t>2</w:t>
      </w:r>
      <w:r>
        <w:rPr>
          <w:rFonts w:ascii="Helvetica Neue" w:eastAsia="Helvetica Neue" w:hAnsi="Helvetica Neue" w:cs="Helvetica Neue"/>
          <w:color w:val="000000"/>
        </w:rPr>
        <w:t>%</w:t>
      </w:r>
    </w:p>
    <w:p w14:paraId="485AD5F3" w14:textId="77777777" w:rsidR="004213AF" w:rsidRDefault="004213AF">
      <w:pPr>
        <w:pBdr>
          <w:top w:val="nil"/>
          <w:left w:val="nil"/>
          <w:bottom w:val="nil"/>
          <w:right w:val="nil"/>
          <w:between w:val="nil"/>
        </w:pBdr>
        <w:rPr>
          <w:rFonts w:ascii="Helvetica Neue" w:eastAsia="Helvetica Neue" w:hAnsi="Helvetica Neue" w:cs="Helvetica Neue"/>
          <w:color w:val="000000"/>
        </w:rPr>
      </w:pPr>
    </w:p>
    <w:p w14:paraId="0A81130A"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Cu o strategie optimă, fiecare învârtire suplimentară are un procent teoretic de returnare la jucător (RTP) de </w:t>
      </w:r>
      <w:r>
        <w:rPr>
          <w:rFonts w:ascii="Helvetica Neue" w:eastAsia="Helvetica Neue" w:hAnsi="Helvetica Neue" w:cs="Helvetica Neue"/>
        </w:rPr>
        <w:t>94.47%</w:t>
      </w:r>
      <w:r>
        <w:rPr>
          <w:rFonts w:ascii="Helvetica Neue" w:eastAsia="Helvetica Neue" w:hAnsi="Helvetica Neue" w:cs="Helvetica Neue"/>
          <w:color w:val="000000"/>
        </w:rPr>
        <w:t>.</w:t>
      </w:r>
    </w:p>
    <w:p w14:paraId="14C41D09"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29A90CD"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11"/>
          <w:id w:val="119729621"/>
        </w:sdtPr>
        <w:sdtContent>
          <w:r>
            <w:rPr>
              <w:rFonts w:ascii="Arial" w:eastAsia="Arial" w:hAnsi="Arial" w:cs="Arial"/>
              <w:color w:val="000000"/>
            </w:rPr>
            <w:t>Multiplicatorul minim în roțile din jocul bonus este de x1.</w:t>
          </w:r>
        </w:sdtContent>
      </w:sdt>
    </w:p>
    <w:p w14:paraId="3EB1DA98"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81BD60E"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12"/>
          <w:id w:val="1968085439"/>
        </w:sdtPr>
        <w:sdtContent>
          <w:r>
            <w:rPr>
              <w:rFonts w:ascii="Arial" w:eastAsia="Arial" w:hAnsi="Arial" w:cs="Arial"/>
              <w:color w:val="000000"/>
            </w:rPr>
            <w:t>Multiplicatorul maxim în roțile din jocul bonus este de x50.</w:t>
          </w:r>
        </w:sdtContent>
      </w:sdt>
    </w:p>
    <w:p w14:paraId="6EEFB2F2"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7CB0E246"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Valorile sunt rotunjite la cea mai apropiată valoare întreagă, ceea ce ar putea afecta valoarea RTP.</w:t>
      </w:r>
    </w:p>
    <w:p w14:paraId="28E59B15"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0B7B2DA7"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Defecțiunile anulează plățile și jocurile.</w:t>
      </w:r>
    </w:p>
    <w:p w14:paraId="0F931BEA"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19A294FC"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În timpul învârtirilor suplimentare, este posibil ca unele premii potențiale să necesite simboluri Super Wild.</w:t>
      </w:r>
    </w:p>
    <w:p w14:paraId="0D3A4B23"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10612B0D" w14:textId="77777777" w:rsidR="007248E9" w:rsidRDefault="00000000">
      <w:pPr>
        <w:pStyle w:val="Heading2"/>
      </w:pPr>
      <w:sdt>
        <w:sdtPr>
          <w:tag w:val="goog_rdk_13"/>
          <w:id w:val="-2058306860"/>
        </w:sdtPr>
        <w:sdtContent>
          <w:r>
            <w:rPr>
              <w:rFonts w:ascii="Arial" w:eastAsia="Arial" w:hAnsi="Arial" w:cs="Arial"/>
            </w:rPr>
            <w:t>Jocurile în așteptare</w:t>
          </w:r>
        </w:sdtContent>
      </w:sdt>
    </w:p>
    <w:p w14:paraId="7ABD4113" w14:textId="77777777" w:rsidR="007248E9" w:rsidRDefault="007248E9">
      <w:pPr>
        <w:pBdr>
          <w:top w:val="nil"/>
          <w:left w:val="nil"/>
          <w:bottom w:val="nil"/>
          <w:right w:val="nil"/>
          <w:between w:val="nil"/>
        </w:pBdr>
        <w:rPr>
          <w:color w:val="000000"/>
        </w:rPr>
      </w:pPr>
    </w:p>
    <w:p w14:paraId="49766E50"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Jocurile neterminate vor fi finalizate automat în </w:t>
      </w:r>
      <w:r>
        <w:rPr>
          <w:rFonts w:ascii="Helvetica Neue" w:eastAsia="Helvetica Neue" w:hAnsi="Helvetica Neue" w:cs="Helvetica Neue"/>
        </w:rPr>
        <w:t>3</w:t>
      </w:r>
      <w:r>
        <w:rPr>
          <w:rFonts w:ascii="Helvetica Neue" w:eastAsia="Helvetica Neue" w:hAnsi="Helvetica Neue" w:cs="Helvetica Neue"/>
          <w:color w:val="000000"/>
        </w:rPr>
        <w:t xml:space="preserve"> ore de la lansare.</w:t>
      </w:r>
    </w:p>
    <w:p w14:paraId="5F72C901"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51961250" w14:textId="77777777" w:rsidR="007248E9"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Toate învârtirile rămase se vor juca cu un generator de numere aleatorii, folosit pentru a lua toate deciziile în locul jucătorului.</w:t>
      </w:r>
    </w:p>
    <w:p w14:paraId="054976EF"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6E646991" w14:textId="77777777" w:rsidR="007248E9" w:rsidRDefault="00000000">
      <w:pPr>
        <w:pBdr>
          <w:top w:val="nil"/>
          <w:left w:val="nil"/>
          <w:bottom w:val="nil"/>
          <w:right w:val="nil"/>
          <w:between w:val="nil"/>
        </w:pBdr>
        <w:rPr>
          <w:rFonts w:ascii="Helvetica Neue" w:eastAsia="Helvetica Neue" w:hAnsi="Helvetica Neue" w:cs="Helvetica Neue"/>
          <w:color w:val="000000"/>
        </w:rPr>
      </w:pPr>
      <w:sdt>
        <w:sdtPr>
          <w:tag w:val="goog_rdk_14"/>
          <w:id w:val="-1215349926"/>
        </w:sdtPr>
        <w:sdtContent>
          <w:r>
            <w:rPr>
              <w:rFonts w:ascii="Arial" w:eastAsia="Arial" w:hAnsi="Arial" w:cs="Arial"/>
              <w:color w:val="000000"/>
            </w:rPr>
            <w:t>Eventualele câștiguri vor fi creditate automat.</w:t>
          </w:r>
        </w:sdtContent>
      </w:sdt>
    </w:p>
    <w:p w14:paraId="1D32C91A" w14:textId="77777777" w:rsidR="007248E9" w:rsidRDefault="007248E9">
      <w:pPr>
        <w:pBdr>
          <w:top w:val="nil"/>
          <w:left w:val="nil"/>
          <w:bottom w:val="nil"/>
          <w:right w:val="nil"/>
          <w:between w:val="nil"/>
        </w:pBdr>
        <w:rPr>
          <w:rFonts w:ascii="Helvetica Neue" w:eastAsia="Helvetica Neue" w:hAnsi="Helvetica Neue" w:cs="Helvetica Neue"/>
          <w:color w:val="000000"/>
        </w:rPr>
      </w:pPr>
    </w:p>
    <w:p w14:paraId="4059B3CD" w14:textId="77777777" w:rsidR="007248E9" w:rsidRDefault="007248E9">
      <w:pPr>
        <w:pBdr>
          <w:top w:val="nil"/>
          <w:left w:val="nil"/>
          <w:bottom w:val="nil"/>
          <w:right w:val="nil"/>
          <w:between w:val="nil"/>
        </w:pBdr>
        <w:rPr>
          <w:rFonts w:ascii="Helvetica Neue" w:eastAsia="Helvetica Neue" w:hAnsi="Helvetica Neue" w:cs="Helvetica Neue"/>
          <w:color w:val="000000"/>
        </w:rPr>
      </w:pPr>
    </w:p>
    <w:sectPr w:rsidR="007248E9">
      <w:headerReference w:type="default" r:id="rId28"/>
      <w:footerReference w:type="default" r:id="rId29"/>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716D5" w14:textId="77777777" w:rsidR="00810C77" w:rsidRDefault="00810C77">
      <w:r>
        <w:separator/>
      </w:r>
    </w:p>
  </w:endnote>
  <w:endnote w:type="continuationSeparator" w:id="0">
    <w:p w14:paraId="6EBA356B" w14:textId="77777777" w:rsidR="00810C77" w:rsidRDefault="0081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4BA5" w14:textId="77777777" w:rsidR="007248E9" w:rsidRDefault="007248E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195C4" w14:textId="77777777" w:rsidR="00810C77" w:rsidRDefault="00810C77">
      <w:r>
        <w:separator/>
      </w:r>
    </w:p>
  </w:footnote>
  <w:footnote w:type="continuationSeparator" w:id="0">
    <w:p w14:paraId="73AEEA7F" w14:textId="77777777" w:rsidR="00810C77" w:rsidRDefault="00810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9A14E" w14:textId="77777777" w:rsidR="007248E9" w:rsidRDefault="007248E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E9"/>
    <w:rsid w:val="00323E39"/>
    <w:rsid w:val="004213AF"/>
    <w:rsid w:val="007248E9"/>
    <w:rsid w:val="00810C77"/>
    <w:rsid w:val="00957781"/>
    <w:rsid w:val="00CF3A6A"/>
    <w:rsid w:val="00E94649"/>
    <w:rsid w:val="00EA1675"/>
    <w:rsid w:val="00F57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825D47"/>
  <w15:docId w15:val="{4792B865-4A83-CD40-8E74-BBAD944F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outlineLvl w:val="1"/>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u w:color="000000"/>
      <w14:textOutline w14:w="12700" w14:cap="flat" w14:cmpd="sng" w14:algn="ctr">
        <w14:noFill/>
        <w14:prstDash w14:val="solid"/>
        <w14:miter w14:lim="400000"/>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Vf9W8LX/KPjkWw5/3h5a69ELw==">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1126</Words>
  <Characters>6419</Characters>
  <Application>Microsoft Office Word</Application>
  <DocSecurity>0</DocSecurity>
  <Lines>53</Lines>
  <Paragraphs>15</Paragraphs>
  <ScaleCrop>false</ScaleCrop>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Wellard</cp:lastModifiedBy>
  <cp:revision>5</cp:revision>
  <dcterms:created xsi:type="dcterms:W3CDTF">2023-04-21T20:48:00Z</dcterms:created>
  <dcterms:modified xsi:type="dcterms:W3CDTF">2023-04-21T23:41:00Z</dcterms:modified>
</cp:coreProperties>
</file>