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CD516A" w14:textId="77777777" w:rsidR="00803FCD" w:rsidRDefault="00000000">
      <w:pPr>
        <w:pStyle w:val="Title"/>
      </w:pPr>
      <w:proofErr w:type="spellStart"/>
      <w:r>
        <w:t>Slingo</w:t>
      </w:r>
      <w:proofErr w:type="spellEnd"/>
      <w:r>
        <w:t xml:space="preserve"> Money </w:t>
      </w:r>
      <w:proofErr w:type="spellStart"/>
      <w:r>
        <w:t>Train</w:t>
      </w:r>
      <w:proofErr w:type="spellEnd"/>
    </w:p>
    <w:p w14:paraId="59B93064" w14:textId="77777777" w:rsidR="00803FCD" w:rsidRDefault="00000000">
      <w:pPr>
        <w:pBdr>
          <w:top w:val="nil"/>
          <w:left w:val="nil"/>
          <w:bottom w:val="nil"/>
          <w:right w:val="nil"/>
          <w:between w:val="nil"/>
        </w:pBdr>
        <w:rPr>
          <w:color w:val="000000"/>
        </w:rPr>
      </w:pPr>
      <w:r>
        <w:rPr>
          <w:noProof/>
        </w:rPr>
        <w:drawing>
          <wp:anchor distT="152400" distB="152400" distL="152400" distR="152400" simplePos="0" relativeHeight="251658240" behindDoc="0" locked="0" layoutInCell="1" hidden="0" allowOverlap="1" wp14:anchorId="4C0A961C" wp14:editId="4D2D7B53">
            <wp:simplePos x="0" y="0"/>
            <wp:positionH relativeFrom="column">
              <wp:posOffset>998855</wp:posOffset>
            </wp:positionH>
            <wp:positionV relativeFrom="paragraph">
              <wp:posOffset>7621</wp:posOffset>
            </wp:positionV>
            <wp:extent cx="3888105" cy="2094865"/>
            <wp:effectExtent l="0" t="0" r="0" b="0"/>
            <wp:wrapSquare wrapText="bothSides" distT="152400" distB="152400" distL="152400" distR="152400"/>
            <wp:docPr id="1073741850" name="image8.png" descr="pasted-image.tiff"/>
            <wp:cNvGraphicFramePr/>
            <a:graphic xmlns:a="http://schemas.openxmlformats.org/drawingml/2006/main">
              <a:graphicData uri="http://schemas.openxmlformats.org/drawingml/2006/picture">
                <pic:pic xmlns:pic="http://schemas.openxmlformats.org/drawingml/2006/picture">
                  <pic:nvPicPr>
                    <pic:cNvPr id="0" name="image8.png" descr="pasted-image.tiff"/>
                    <pic:cNvPicPr preferRelativeResize="0"/>
                  </pic:nvPicPr>
                  <pic:blipFill>
                    <a:blip r:embed="rId7"/>
                    <a:srcRect/>
                    <a:stretch>
                      <a:fillRect/>
                    </a:stretch>
                  </pic:blipFill>
                  <pic:spPr>
                    <a:xfrm>
                      <a:off x="0" y="0"/>
                      <a:ext cx="3888105" cy="2094865"/>
                    </a:xfrm>
                    <a:prstGeom prst="rect">
                      <a:avLst/>
                    </a:prstGeom>
                    <a:ln/>
                  </pic:spPr>
                </pic:pic>
              </a:graphicData>
            </a:graphic>
          </wp:anchor>
        </w:drawing>
      </w:r>
    </w:p>
    <w:p w14:paraId="308240D9" w14:textId="77777777" w:rsidR="00803FCD" w:rsidRDefault="00803FCD">
      <w:pPr>
        <w:pBdr>
          <w:top w:val="nil"/>
          <w:left w:val="nil"/>
          <w:bottom w:val="nil"/>
          <w:right w:val="nil"/>
          <w:between w:val="nil"/>
        </w:pBdr>
        <w:rPr>
          <w:rFonts w:ascii="Helvetica Neue" w:eastAsia="Helvetica Neue" w:hAnsi="Helvetica Neue" w:cs="Helvetica Neue"/>
          <w:color w:val="000000"/>
        </w:rPr>
      </w:pPr>
    </w:p>
    <w:p w14:paraId="0FFE9A7A" w14:textId="77777777" w:rsidR="00803FCD" w:rsidRDefault="00803FCD">
      <w:pPr>
        <w:pStyle w:val="Heading2"/>
      </w:pPr>
    </w:p>
    <w:p w14:paraId="35790566" w14:textId="77777777" w:rsidR="00803FCD" w:rsidRDefault="00803FCD">
      <w:pPr>
        <w:pStyle w:val="Heading2"/>
      </w:pPr>
    </w:p>
    <w:p w14:paraId="7ED0F40A" w14:textId="77777777" w:rsidR="00803FCD" w:rsidRDefault="00803FCD">
      <w:pPr>
        <w:pStyle w:val="Heading2"/>
      </w:pPr>
    </w:p>
    <w:p w14:paraId="312F299B" w14:textId="77777777" w:rsidR="00803FCD" w:rsidRDefault="00803FCD">
      <w:pPr>
        <w:pStyle w:val="Heading2"/>
      </w:pPr>
    </w:p>
    <w:p w14:paraId="795BF074" w14:textId="77777777" w:rsidR="00803FCD" w:rsidRDefault="00803FCD">
      <w:pPr>
        <w:pStyle w:val="Heading2"/>
      </w:pPr>
    </w:p>
    <w:p w14:paraId="5724877A" w14:textId="77777777" w:rsidR="00803FCD" w:rsidRDefault="00803FCD">
      <w:pPr>
        <w:pStyle w:val="Heading2"/>
      </w:pPr>
    </w:p>
    <w:p w14:paraId="2F6E3E8B" w14:textId="77777777" w:rsidR="00803FCD" w:rsidRDefault="00803FCD">
      <w:pPr>
        <w:pStyle w:val="Heading2"/>
      </w:pPr>
    </w:p>
    <w:p w14:paraId="33623190" w14:textId="77777777" w:rsidR="00803FCD" w:rsidRDefault="00000000">
      <w:pPr>
        <w:pStyle w:val="Heading2"/>
      </w:pPr>
      <w:proofErr w:type="spellStart"/>
      <w:r>
        <w:t>Slingos</w:t>
      </w:r>
      <w:proofErr w:type="spellEnd"/>
      <w:r>
        <w:t xml:space="preserve"> grundregler</w:t>
      </w:r>
    </w:p>
    <w:p w14:paraId="59143DB3" w14:textId="77777777" w:rsidR="00803FCD" w:rsidRDefault="00803FCD">
      <w:pPr>
        <w:pBdr>
          <w:top w:val="nil"/>
          <w:left w:val="nil"/>
          <w:bottom w:val="nil"/>
          <w:right w:val="nil"/>
          <w:between w:val="nil"/>
        </w:pBdr>
        <w:rPr>
          <w:rFonts w:ascii="Helvetica Neue" w:eastAsia="Helvetica Neue" w:hAnsi="Helvetica Neue" w:cs="Helvetica Neue"/>
          <w:color w:val="000000"/>
        </w:rPr>
      </w:pPr>
    </w:p>
    <w:p w14:paraId="788FD471" w14:textId="77777777" w:rsidR="00803FCD" w:rsidRDefault="00000000">
      <w:pPr>
        <w:pStyle w:val="Heading2"/>
      </w:pPr>
      <w:r>
        <w:t>Sådan spiller du</w:t>
      </w:r>
    </w:p>
    <w:p w14:paraId="40D5D9C7" w14:textId="77777777" w:rsidR="00803FCD" w:rsidRDefault="00803FCD">
      <w:pPr>
        <w:pBdr>
          <w:top w:val="nil"/>
          <w:left w:val="nil"/>
          <w:bottom w:val="nil"/>
          <w:right w:val="nil"/>
          <w:between w:val="nil"/>
        </w:pBdr>
        <w:rPr>
          <w:rFonts w:ascii="Helvetica Neue" w:eastAsia="Helvetica Neue" w:hAnsi="Helvetica Neue" w:cs="Helvetica Neue"/>
          <w:color w:val="000000"/>
        </w:rPr>
      </w:pPr>
    </w:p>
    <w:p w14:paraId="67108254" w14:textId="77777777" w:rsidR="00803FCD"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Vælg din indsats, og tryk på SPIN for at komme i gang.</w:t>
      </w:r>
    </w:p>
    <w:p w14:paraId="7F64C4F3" w14:textId="77777777" w:rsidR="00803FCD" w:rsidRDefault="00803FCD">
      <w:pPr>
        <w:pBdr>
          <w:top w:val="nil"/>
          <w:left w:val="nil"/>
          <w:bottom w:val="nil"/>
          <w:right w:val="nil"/>
          <w:between w:val="nil"/>
        </w:pBdr>
        <w:rPr>
          <w:rFonts w:ascii="Helvetica Neue" w:eastAsia="Helvetica Neue" w:hAnsi="Helvetica Neue" w:cs="Helvetica Neue"/>
          <w:color w:val="000000"/>
        </w:rPr>
      </w:pPr>
    </w:p>
    <w:p w14:paraId="57E4A8D2" w14:textId="22C2DFF4" w:rsidR="00803FCD"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Du har 1</w:t>
      </w:r>
      <w:r w:rsidR="00360F04">
        <w:rPr>
          <w:rFonts w:ascii="Helvetica Neue" w:eastAsia="Helvetica Neue" w:hAnsi="Helvetica Neue" w:cs="Helvetica Neue"/>
          <w:color w:val="000000"/>
        </w:rPr>
        <w:t>0</w:t>
      </w:r>
      <w:r>
        <w:rPr>
          <w:rFonts w:ascii="Helvetica Neue" w:eastAsia="Helvetica Neue" w:hAnsi="Helvetica Neue" w:cs="Helvetica Neue"/>
          <w:color w:val="000000"/>
        </w:rPr>
        <w:t xml:space="preserve"> spins til at matche tallene på hjulet med tallene på gitteret.</w:t>
      </w:r>
    </w:p>
    <w:p w14:paraId="7A2D5495" w14:textId="77777777" w:rsidR="00803FCD" w:rsidRDefault="00803FCD">
      <w:pPr>
        <w:pBdr>
          <w:top w:val="nil"/>
          <w:left w:val="nil"/>
          <w:bottom w:val="nil"/>
          <w:right w:val="nil"/>
          <w:between w:val="nil"/>
        </w:pBdr>
        <w:rPr>
          <w:rFonts w:ascii="Helvetica Neue" w:eastAsia="Helvetica Neue" w:hAnsi="Helvetica Neue" w:cs="Helvetica Neue"/>
          <w:color w:val="000000"/>
        </w:rPr>
      </w:pPr>
    </w:p>
    <w:p w14:paraId="3812BF3B" w14:textId="77777777" w:rsidR="00803FCD"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Fuldfør </w:t>
      </w:r>
      <w:proofErr w:type="spellStart"/>
      <w:r>
        <w:rPr>
          <w:rFonts w:ascii="Helvetica Neue" w:eastAsia="Helvetica Neue" w:hAnsi="Helvetica Neue" w:cs="Helvetica Neue"/>
          <w:color w:val="000000"/>
        </w:rPr>
        <w:t>Slingos</w:t>
      </w:r>
      <w:proofErr w:type="spellEnd"/>
      <w:r>
        <w:rPr>
          <w:rFonts w:ascii="Helvetica Neue" w:eastAsia="Helvetica Neue" w:hAnsi="Helvetica Neue" w:cs="Helvetica Neue"/>
          <w:color w:val="000000"/>
        </w:rPr>
        <w:t xml:space="preserve"> for at rykke op ad udbetalingsstigen.</w:t>
      </w:r>
    </w:p>
    <w:p w14:paraId="423F11E0" w14:textId="77777777" w:rsidR="00803FCD" w:rsidRDefault="00803FCD">
      <w:pPr>
        <w:pStyle w:val="Heading2"/>
      </w:pPr>
    </w:p>
    <w:p w14:paraId="089D973E" w14:textId="77777777" w:rsidR="00803FCD" w:rsidRDefault="00000000">
      <w:pPr>
        <w:pStyle w:val="Heading2"/>
      </w:pPr>
      <w:proofErr w:type="spellStart"/>
      <w:r>
        <w:t>Slingo</w:t>
      </w:r>
      <w:proofErr w:type="spellEnd"/>
      <w:r>
        <w:t>-linjer</w:t>
      </w:r>
    </w:p>
    <w:p w14:paraId="20BFE956" w14:textId="77777777" w:rsidR="00803FCD" w:rsidRDefault="00000000">
      <w:pPr>
        <w:pBdr>
          <w:top w:val="nil"/>
          <w:left w:val="nil"/>
          <w:bottom w:val="nil"/>
          <w:right w:val="nil"/>
          <w:between w:val="nil"/>
        </w:pBdr>
        <w:rPr>
          <w:color w:val="000000"/>
        </w:rPr>
      </w:pPr>
      <w:r>
        <w:rPr>
          <w:noProof/>
        </w:rPr>
        <w:drawing>
          <wp:anchor distT="152400" distB="152400" distL="152400" distR="152400" simplePos="0" relativeHeight="251659264" behindDoc="0" locked="0" layoutInCell="1" hidden="0" allowOverlap="1" wp14:anchorId="64E1001C" wp14:editId="26CE0DA9">
            <wp:simplePos x="0" y="0"/>
            <wp:positionH relativeFrom="column">
              <wp:posOffset>1062083</wp:posOffset>
            </wp:positionH>
            <wp:positionV relativeFrom="paragraph">
              <wp:posOffset>255382</wp:posOffset>
            </wp:positionV>
            <wp:extent cx="3781064" cy="2835798"/>
            <wp:effectExtent l="0" t="0" r="0" b="0"/>
            <wp:wrapTopAndBottom distT="152400" distB="152400"/>
            <wp:docPr id="1073741862" name="image7.png" descr="pasted-image.tiff"/>
            <wp:cNvGraphicFramePr/>
            <a:graphic xmlns:a="http://schemas.openxmlformats.org/drawingml/2006/main">
              <a:graphicData uri="http://schemas.openxmlformats.org/drawingml/2006/picture">
                <pic:pic xmlns:pic="http://schemas.openxmlformats.org/drawingml/2006/picture">
                  <pic:nvPicPr>
                    <pic:cNvPr id="0" name="image7.png" descr="pasted-image.tiff"/>
                    <pic:cNvPicPr preferRelativeResize="0"/>
                  </pic:nvPicPr>
                  <pic:blipFill>
                    <a:blip r:embed="rId8"/>
                    <a:srcRect/>
                    <a:stretch>
                      <a:fillRect/>
                    </a:stretch>
                  </pic:blipFill>
                  <pic:spPr>
                    <a:xfrm>
                      <a:off x="0" y="0"/>
                      <a:ext cx="3781064" cy="2835798"/>
                    </a:xfrm>
                    <a:prstGeom prst="rect">
                      <a:avLst/>
                    </a:prstGeom>
                    <a:ln/>
                  </pic:spPr>
                </pic:pic>
              </a:graphicData>
            </a:graphic>
          </wp:anchor>
        </w:drawing>
      </w:r>
    </w:p>
    <w:p w14:paraId="7D674A7A" w14:textId="77777777" w:rsidR="00803FCD" w:rsidRDefault="00803FCD">
      <w:pPr>
        <w:pBdr>
          <w:top w:val="nil"/>
          <w:left w:val="nil"/>
          <w:bottom w:val="nil"/>
          <w:right w:val="nil"/>
          <w:between w:val="nil"/>
        </w:pBdr>
        <w:rPr>
          <w:rFonts w:ascii="Helvetica Neue" w:eastAsia="Helvetica Neue" w:hAnsi="Helvetica Neue" w:cs="Helvetica Neue"/>
          <w:color w:val="000000"/>
        </w:rPr>
      </w:pPr>
    </w:p>
    <w:p w14:paraId="7EA11A09" w14:textId="77777777" w:rsidR="00803FCD"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Du kan opnå flere </w:t>
      </w:r>
      <w:proofErr w:type="spellStart"/>
      <w:r>
        <w:rPr>
          <w:rFonts w:ascii="Helvetica Neue" w:eastAsia="Helvetica Neue" w:hAnsi="Helvetica Neue" w:cs="Helvetica Neue"/>
          <w:color w:val="000000"/>
        </w:rPr>
        <w:t>Slingo</w:t>
      </w:r>
      <w:proofErr w:type="spellEnd"/>
      <w:r>
        <w:rPr>
          <w:rFonts w:ascii="Helvetica Neue" w:eastAsia="Helvetica Neue" w:hAnsi="Helvetica Neue" w:cs="Helvetica Neue"/>
          <w:color w:val="000000"/>
        </w:rPr>
        <w:t>-linjer med én markering.</w:t>
      </w:r>
    </w:p>
    <w:p w14:paraId="72F278DE" w14:textId="77777777" w:rsidR="00367D0F" w:rsidRDefault="00367D0F">
      <w:pPr>
        <w:pBdr>
          <w:top w:val="nil"/>
          <w:left w:val="nil"/>
          <w:bottom w:val="nil"/>
          <w:right w:val="nil"/>
          <w:between w:val="nil"/>
        </w:pBdr>
        <w:rPr>
          <w:rFonts w:ascii="Helvetica Neue" w:eastAsia="Helvetica Neue" w:hAnsi="Helvetica Neue" w:cs="Helvetica Neue"/>
          <w:color w:val="000000"/>
        </w:rPr>
      </w:pPr>
    </w:p>
    <w:p w14:paraId="0570C4E2" w14:textId="77777777" w:rsidR="00803FCD"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Der er 12 gevinstlinjer og 11 præmier, fordi det sidste tal på gitteret altid giver mindst 2 gevinstlinjer.</w:t>
      </w:r>
    </w:p>
    <w:p w14:paraId="523DBE15" w14:textId="77777777" w:rsidR="00803FCD" w:rsidRDefault="00803FCD">
      <w:pPr>
        <w:pBdr>
          <w:top w:val="nil"/>
          <w:left w:val="nil"/>
          <w:bottom w:val="nil"/>
          <w:right w:val="nil"/>
          <w:between w:val="nil"/>
        </w:pBdr>
        <w:rPr>
          <w:rFonts w:ascii="Helvetica Neue" w:eastAsia="Helvetica Neue" w:hAnsi="Helvetica Neue" w:cs="Helvetica Neue"/>
          <w:color w:val="000000"/>
        </w:rPr>
      </w:pPr>
    </w:p>
    <w:p w14:paraId="5B816438" w14:textId="77777777" w:rsidR="00360F04" w:rsidRDefault="00360F04">
      <w:pPr>
        <w:pBdr>
          <w:top w:val="nil"/>
          <w:left w:val="nil"/>
          <w:bottom w:val="nil"/>
          <w:right w:val="nil"/>
          <w:between w:val="nil"/>
        </w:pBdr>
        <w:rPr>
          <w:rFonts w:ascii="Helvetica Neue" w:eastAsia="Helvetica Neue" w:hAnsi="Helvetica Neue" w:cs="Helvetica Neue"/>
          <w:color w:val="000000"/>
        </w:rPr>
      </w:pPr>
    </w:p>
    <w:p w14:paraId="25B21D5F" w14:textId="77777777" w:rsidR="00803FCD" w:rsidRDefault="00000000">
      <w:pPr>
        <w:pStyle w:val="Heading2"/>
      </w:pPr>
      <w:r>
        <w:t>WILD</w:t>
      </w:r>
    </w:p>
    <w:p w14:paraId="3D1D9503" w14:textId="77777777" w:rsidR="00803FCD" w:rsidRDefault="00803FCD">
      <w:pPr>
        <w:pBdr>
          <w:top w:val="nil"/>
          <w:left w:val="nil"/>
          <w:bottom w:val="nil"/>
          <w:right w:val="nil"/>
          <w:between w:val="nil"/>
        </w:pBdr>
        <w:rPr>
          <w:color w:val="000000"/>
        </w:rPr>
      </w:pPr>
    </w:p>
    <w:p w14:paraId="32EA6337" w14:textId="77777777" w:rsidR="00803FCD" w:rsidRDefault="00000000">
      <w:pPr>
        <w:pBdr>
          <w:top w:val="nil"/>
          <w:left w:val="nil"/>
          <w:bottom w:val="nil"/>
          <w:right w:val="nil"/>
          <w:between w:val="nil"/>
        </w:pBdr>
        <w:rPr>
          <w:color w:val="000000"/>
        </w:rPr>
      </w:pPr>
      <w:r>
        <w:rPr>
          <w:noProof/>
        </w:rPr>
        <w:drawing>
          <wp:anchor distT="152400" distB="152400" distL="152400" distR="152400" simplePos="0" relativeHeight="251660288" behindDoc="0" locked="0" layoutInCell="1" hidden="0" allowOverlap="1" wp14:anchorId="49EEDDEB" wp14:editId="6BC44BD2">
            <wp:simplePos x="0" y="0"/>
            <wp:positionH relativeFrom="column">
              <wp:posOffset>2233680</wp:posOffset>
            </wp:positionH>
            <wp:positionV relativeFrom="paragraph">
              <wp:posOffset>238263</wp:posOffset>
            </wp:positionV>
            <wp:extent cx="1247637" cy="1247637"/>
            <wp:effectExtent l="0" t="0" r="0" b="0"/>
            <wp:wrapTopAndBottom distT="152400" distB="152400"/>
            <wp:docPr id="1073741856" name="image14.png" descr="pasted-image.tiff"/>
            <wp:cNvGraphicFramePr/>
            <a:graphic xmlns:a="http://schemas.openxmlformats.org/drawingml/2006/main">
              <a:graphicData uri="http://schemas.openxmlformats.org/drawingml/2006/picture">
                <pic:pic xmlns:pic="http://schemas.openxmlformats.org/drawingml/2006/picture">
                  <pic:nvPicPr>
                    <pic:cNvPr id="0" name="image14.png" descr="pasted-image.tiff"/>
                    <pic:cNvPicPr preferRelativeResize="0"/>
                  </pic:nvPicPr>
                  <pic:blipFill>
                    <a:blip r:embed="rId9"/>
                    <a:srcRect/>
                    <a:stretch>
                      <a:fillRect/>
                    </a:stretch>
                  </pic:blipFill>
                  <pic:spPr>
                    <a:xfrm>
                      <a:off x="0" y="0"/>
                      <a:ext cx="1247637" cy="1247637"/>
                    </a:xfrm>
                    <a:prstGeom prst="rect">
                      <a:avLst/>
                    </a:prstGeom>
                    <a:ln/>
                  </pic:spPr>
                </pic:pic>
              </a:graphicData>
            </a:graphic>
          </wp:anchor>
        </w:drawing>
      </w:r>
    </w:p>
    <w:p w14:paraId="64ED07A0" w14:textId="77777777" w:rsidR="00803FCD"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Wilds lader dig markere et hvilket som helst tal i kolonnen ovenover.</w:t>
      </w:r>
    </w:p>
    <w:p w14:paraId="744A6C60" w14:textId="77777777" w:rsidR="00803FCD" w:rsidRDefault="00803FCD">
      <w:pPr>
        <w:pBdr>
          <w:top w:val="nil"/>
          <w:left w:val="nil"/>
          <w:bottom w:val="nil"/>
          <w:right w:val="nil"/>
          <w:between w:val="nil"/>
        </w:pBdr>
        <w:rPr>
          <w:rFonts w:ascii="Helvetica Neue" w:eastAsia="Helvetica Neue" w:hAnsi="Helvetica Neue" w:cs="Helvetica Neue"/>
          <w:color w:val="000000"/>
        </w:rPr>
      </w:pPr>
    </w:p>
    <w:p w14:paraId="662C8440" w14:textId="77777777" w:rsidR="00803FCD" w:rsidRDefault="00000000">
      <w:pPr>
        <w:pStyle w:val="Heading2"/>
      </w:pPr>
      <w:r>
        <w:lastRenderedPageBreak/>
        <w:t>SUPER WILD</w:t>
      </w:r>
    </w:p>
    <w:p w14:paraId="54DA824F" w14:textId="77777777" w:rsidR="00803FCD" w:rsidRDefault="00000000">
      <w:pPr>
        <w:pBdr>
          <w:top w:val="nil"/>
          <w:left w:val="nil"/>
          <w:bottom w:val="nil"/>
          <w:right w:val="nil"/>
          <w:between w:val="nil"/>
        </w:pBdr>
        <w:rPr>
          <w:color w:val="000000"/>
        </w:rPr>
      </w:pPr>
      <w:r>
        <w:rPr>
          <w:noProof/>
        </w:rPr>
        <w:drawing>
          <wp:anchor distT="152400" distB="152400" distL="152400" distR="152400" simplePos="0" relativeHeight="251661312" behindDoc="0" locked="0" layoutInCell="1" hidden="0" allowOverlap="1" wp14:anchorId="649DB41E" wp14:editId="1113D46B">
            <wp:simplePos x="0" y="0"/>
            <wp:positionH relativeFrom="column">
              <wp:posOffset>2204718</wp:posOffset>
            </wp:positionH>
            <wp:positionV relativeFrom="paragraph">
              <wp:posOffset>251459</wp:posOffset>
            </wp:positionV>
            <wp:extent cx="1247637" cy="1247637"/>
            <wp:effectExtent l="0" t="0" r="0" b="0"/>
            <wp:wrapTopAndBottom distT="152400" distB="152400"/>
            <wp:docPr id="1073741855" name="image15.png" descr="pasted-image.tiff"/>
            <wp:cNvGraphicFramePr/>
            <a:graphic xmlns:a="http://schemas.openxmlformats.org/drawingml/2006/main">
              <a:graphicData uri="http://schemas.openxmlformats.org/drawingml/2006/picture">
                <pic:pic xmlns:pic="http://schemas.openxmlformats.org/drawingml/2006/picture">
                  <pic:nvPicPr>
                    <pic:cNvPr id="0" name="image15.png" descr="pasted-image.tiff"/>
                    <pic:cNvPicPr preferRelativeResize="0"/>
                  </pic:nvPicPr>
                  <pic:blipFill>
                    <a:blip r:embed="rId10"/>
                    <a:srcRect/>
                    <a:stretch>
                      <a:fillRect/>
                    </a:stretch>
                  </pic:blipFill>
                  <pic:spPr>
                    <a:xfrm>
                      <a:off x="0" y="0"/>
                      <a:ext cx="1247637" cy="1247637"/>
                    </a:xfrm>
                    <a:prstGeom prst="rect">
                      <a:avLst/>
                    </a:prstGeom>
                    <a:ln/>
                  </pic:spPr>
                </pic:pic>
              </a:graphicData>
            </a:graphic>
          </wp:anchor>
        </w:drawing>
      </w:r>
    </w:p>
    <w:p w14:paraId="5DC60297" w14:textId="77777777" w:rsidR="00803FCD" w:rsidRDefault="00803FCD">
      <w:pPr>
        <w:pBdr>
          <w:top w:val="nil"/>
          <w:left w:val="nil"/>
          <w:bottom w:val="nil"/>
          <w:right w:val="nil"/>
          <w:between w:val="nil"/>
        </w:pBdr>
        <w:rPr>
          <w:color w:val="000000"/>
        </w:rPr>
      </w:pPr>
    </w:p>
    <w:p w14:paraId="105E384B" w14:textId="77777777" w:rsidR="00803FCD"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Super Wilds lader dig markere et hvilket som helst tal på hele gitteret.</w:t>
      </w:r>
    </w:p>
    <w:p w14:paraId="147C25F9" w14:textId="77777777" w:rsidR="00360F04" w:rsidRDefault="00360F04">
      <w:pPr>
        <w:pBdr>
          <w:top w:val="nil"/>
          <w:left w:val="nil"/>
          <w:bottom w:val="nil"/>
          <w:right w:val="nil"/>
          <w:between w:val="nil"/>
        </w:pBdr>
        <w:rPr>
          <w:rFonts w:ascii="Helvetica Neue" w:eastAsia="Helvetica Neue" w:hAnsi="Helvetica Neue" w:cs="Helvetica Neue"/>
          <w:color w:val="000000"/>
        </w:rPr>
      </w:pPr>
    </w:p>
    <w:p w14:paraId="09A25C22" w14:textId="77777777" w:rsidR="00803FCD" w:rsidRDefault="00803FCD">
      <w:pPr>
        <w:pBdr>
          <w:top w:val="nil"/>
          <w:left w:val="nil"/>
          <w:bottom w:val="nil"/>
          <w:right w:val="nil"/>
          <w:between w:val="nil"/>
        </w:pBdr>
        <w:rPr>
          <w:rFonts w:ascii="Helvetica Neue" w:eastAsia="Helvetica Neue" w:hAnsi="Helvetica Neue" w:cs="Helvetica Neue"/>
          <w:color w:val="000000"/>
        </w:rPr>
      </w:pPr>
    </w:p>
    <w:p w14:paraId="34B53162" w14:textId="77777777" w:rsidR="00803FCD" w:rsidRDefault="00000000">
      <w:pPr>
        <w:pStyle w:val="Heading2"/>
      </w:pPr>
      <w:r>
        <w:t>Gratis Spin</w:t>
      </w:r>
    </w:p>
    <w:p w14:paraId="26345CD0" w14:textId="77777777" w:rsidR="00803FCD" w:rsidRDefault="00000000">
      <w:pPr>
        <w:pBdr>
          <w:top w:val="nil"/>
          <w:left w:val="nil"/>
          <w:bottom w:val="nil"/>
          <w:right w:val="nil"/>
          <w:between w:val="nil"/>
        </w:pBdr>
        <w:rPr>
          <w:color w:val="000000"/>
        </w:rPr>
      </w:pPr>
      <w:r>
        <w:rPr>
          <w:noProof/>
        </w:rPr>
        <w:drawing>
          <wp:anchor distT="152400" distB="152400" distL="152400" distR="152400" simplePos="0" relativeHeight="251662336" behindDoc="0" locked="0" layoutInCell="1" hidden="0" allowOverlap="1" wp14:anchorId="40C8C777" wp14:editId="7198FBB7">
            <wp:simplePos x="0" y="0"/>
            <wp:positionH relativeFrom="column">
              <wp:posOffset>2146796</wp:posOffset>
            </wp:positionH>
            <wp:positionV relativeFrom="paragraph">
              <wp:posOffset>203199</wp:posOffset>
            </wp:positionV>
            <wp:extent cx="1305561" cy="1305561"/>
            <wp:effectExtent l="0" t="0" r="0" b="0"/>
            <wp:wrapTopAndBottom distT="152400" distB="152400"/>
            <wp:docPr id="1073741847" name="image10.png" descr="pasted-image.tiff"/>
            <wp:cNvGraphicFramePr/>
            <a:graphic xmlns:a="http://schemas.openxmlformats.org/drawingml/2006/main">
              <a:graphicData uri="http://schemas.openxmlformats.org/drawingml/2006/picture">
                <pic:pic xmlns:pic="http://schemas.openxmlformats.org/drawingml/2006/picture">
                  <pic:nvPicPr>
                    <pic:cNvPr id="0" name="image10.png" descr="pasted-image.tiff"/>
                    <pic:cNvPicPr preferRelativeResize="0"/>
                  </pic:nvPicPr>
                  <pic:blipFill>
                    <a:blip r:embed="rId11"/>
                    <a:srcRect/>
                    <a:stretch>
                      <a:fillRect/>
                    </a:stretch>
                  </pic:blipFill>
                  <pic:spPr>
                    <a:xfrm>
                      <a:off x="0" y="0"/>
                      <a:ext cx="1305561" cy="1305561"/>
                    </a:xfrm>
                    <a:prstGeom prst="rect">
                      <a:avLst/>
                    </a:prstGeom>
                    <a:ln/>
                  </pic:spPr>
                </pic:pic>
              </a:graphicData>
            </a:graphic>
          </wp:anchor>
        </w:drawing>
      </w:r>
    </w:p>
    <w:p w14:paraId="41D953BB" w14:textId="77777777" w:rsidR="00803FCD" w:rsidRDefault="00803FCD">
      <w:pPr>
        <w:pBdr>
          <w:top w:val="nil"/>
          <w:left w:val="nil"/>
          <w:bottom w:val="nil"/>
          <w:right w:val="nil"/>
          <w:between w:val="nil"/>
        </w:pBdr>
        <w:rPr>
          <w:color w:val="000000"/>
        </w:rPr>
      </w:pPr>
    </w:p>
    <w:p w14:paraId="496E014D" w14:textId="77777777" w:rsidR="00803FCD"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Gratis spin-symboler tilføjer et ekstra spin.</w:t>
      </w:r>
    </w:p>
    <w:p w14:paraId="1C34D50B" w14:textId="77777777" w:rsidR="00803FCD" w:rsidRDefault="00803FCD">
      <w:pPr>
        <w:pBdr>
          <w:top w:val="nil"/>
          <w:left w:val="nil"/>
          <w:bottom w:val="nil"/>
          <w:right w:val="nil"/>
          <w:between w:val="nil"/>
        </w:pBdr>
        <w:rPr>
          <w:rFonts w:ascii="Helvetica Neue" w:eastAsia="Helvetica Neue" w:hAnsi="Helvetica Neue" w:cs="Helvetica Neue"/>
          <w:color w:val="000000"/>
        </w:rPr>
      </w:pPr>
    </w:p>
    <w:p w14:paraId="4291AFBC" w14:textId="77777777" w:rsidR="00360F04" w:rsidRDefault="00360F04">
      <w:pPr>
        <w:pBdr>
          <w:top w:val="nil"/>
          <w:left w:val="nil"/>
          <w:bottom w:val="nil"/>
          <w:right w:val="nil"/>
          <w:between w:val="nil"/>
        </w:pBdr>
        <w:rPr>
          <w:rFonts w:ascii="Helvetica Neue" w:eastAsia="Helvetica Neue" w:hAnsi="Helvetica Neue" w:cs="Helvetica Neue"/>
          <w:color w:val="000000"/>
        </w:rPr>
      </w:pPr>
    </w:p>
    <w:p w14:paraId="31DDDA51" w14:textId="77777777" w:rsidR="00803FCD" w:rsidRDefault="00000000">
      <w:pPr>
        <w:pStyle w:val="Heading2"/>
      </w:pPr>
      <w:r>
        <w:t>Ekstra Spins</w:t>
      </w:r>
    </w:p>
    <w:p w14:paraId="270D2EAB" w14:textId="77777777" w:rsidR="00803FCD" w:rsidRDefault="00803FCD">
      <w:pPr>
        <w:pBdr>
          <w:top w:val="nil"/>
          <w:left w:val="nil"/>
          <w:bottom w:val="nil"/>
          <w:right w:val="nil"/>
          <w:between w:val="nil"/>
        </w:pBdr>
        <w:rPr>
          <w:color w:val="000000"/>
        </w:rPr>
      </w:pPr>
    </w:p>
    <w:p w14:paraId="3FC41669" w14:textId="77777777" w:rsidR="00803FCD"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Ekstra Spins er tilgængelige efter hvert spil.</w:t>
      </w:r>
    </w:p>
    <w:p w14:paraId="609C8E23" w14:textId="77777777" w:rsidR="00803FCD" w:rsidRDefault="00803FCD">
      <w:pPr>
        <w:pBdr>
          <w:top w:val="nil"/>
          <w:left w:val="nil"/>
          <w:bottom w:val="nil"/>
          <w:right w:val="nil"/>
          <w:between w:val="nil"/>
        </w:pBdr>
        <w:rPr>
          <w:rFonts w:ascii="Helvetica Neue" w:eastAsia="Helvetica Neue" w:hAnsi="Helvetica Neue" w:cs="Helvetica Neue"/>
          <w:color w:val="000000"/>
        </w:rPr>
      </w:pPr>
    </w:p>
    <w:p w14:paraId="7105C64E" w14:textId="77777777" w:rsidR="00803FCD"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Prisen for hvert spin afhænger af placeringen i spillet og af potentielle præmier.</w:t>
      </w:r>
    </w:p>
    <w:p w14:paraId="05958644" w14:textId="77777777" w:rsidR="00803FCD" w:rsidRDefault="00803FCD">
      <w:pPr>
        <w:pBdr>
          <w:top w:val="nil"/>
          <w:left w:val="nil"/>
          <w:bottom w:val="nil"/>
          <w:right w:val="nil"/>
          <w:between w:val="nil"/>
        </w:pBdr>
        <w:rPr>
          <w:rFonts w:ascii="Helvetica Neue" w:eastAsia="Helvetica Neue" w:hAnsi="Helvetica Neue" w:cs="Helvetica Neue"/>
          <w:color w:val="000000"/>
        </w:rPr>
      </w:pPr>
    </w:p>
    <w:p w14:paraId="544C8FC8" w14:textId="77777777" w:rsidR="00803FCD"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Priserne kan være højere end din basisindsats.</w:t>
      </w:r>
    </w:p>
    <w:p w14:paraId="08400004" w14:textId="77777777" w:rsidR="00803FCD" w:rsidRDefault="00803FCD">
      <w:pPr>
        <w:pBdr>
          <w:top w:val="nil"/>
          <w:left w:val="nil"/>
          <w:bottom w:val="nil"/>
          <w:right w:val="nil"/>
          <w:between w:val="nil"/>
        </w:pBdr>
        <w:rPr>
          <w:rFonts w:ascii="Helvetica Neue" w:eastAsia="Helvetica Neue" w:hAnsi="Helvetica Neue" w:cs="Helvetica Neue"/>
          <w:color w:val="000000"/>
        </w:rPr>
      </w:pPr>
    </w:p>
    <w:p w14:paraId="1A4D3C73" w14:textId="77777777" w:rsidR="00803FCD"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Indsaml, eller køb ekstra spins.</w:t>
      </w:r>
    </w:p>
    <w:p w14:paraId="2014B496" w14:textId="77777777" w:rsidR="00803FCD" w:rsidRDefault="00803FCD">
      <w:pPr>
        <w:pBdr>
          <w:top w:val="nil"/>
          <w:left w:val="nil"/>
          <w:bottom w:val="nil"/>
          <w:right w:val="nil"/>
          <w:between w:val="nil"/>
        </w:pBdr>
        <w:rPr>
          <w:rFonts w:ascii="Helvetica Neue" w:eastAsia="Helvetica Neue" w:hAnsi="Helvetica Neue" w:cs="Helvetica Neue"/>
          <w:color w:val="000000"/>
        </w:rPr>
      </w:pPr>
    </w:p>
    <w:p w14:paraId="5560A9CB" w14:textId="77777777" w:rsidR="00803FCD"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Prisen for det næste spin vises på spin-knappen.</w:t>
      </w:r>
    </w:p>
    <w:p w14:paraId="73F11FB2" w14:textId="77777777" w:rsidR="00360F04" w:rsidRDefault="00360F04">
      <w:pPr>
        <w:pBdr>
          <w:top w:val="nil"/>
          <w:left w:val="nil"/>
          <w:bottom w:val="nil"/>
          <w:right w:val="nil"/>
          <w:between w:val="nil"/>
        </w:pBdr>
        <w:rPr>
          <w:rFonts w:ascii="Helvetica Neue" w:eastAsia="Helvetica Neue" w:hAnsi="Helvetica Neue" w:cs="Helvetica Neue"/>
          <w:color w:val="000000"/>
        </w:rPr>
      </w:pPr>
    </w:p>
    <w:p w14:paraId="785EBFA3" w14:textId="77777777" w:rsidR="00803FCD" w:rsidRDefault="00803FCD">
      <w:pPr>
        <w:pBdr>
          <w:top w:val="nil"/>
          <w:left w:val="nil"/>
          <w:bottom w:val="nil"/>
          <w:right w:val="nil"/>
          <w:between w:val="nil"/>
        </w:pBdr>
        <w:rPr>
          <w:rFonts w:ascii="Helvetica Neue" w:eastAsia="Helvetica Neue" w:hAnsi="Helvetica Neue" w:cs="Helvetica Neue"/>
          <w:color w:val="000000"/>
        </w:rPr>
      </w:pPr>
    </w:p>
    <w:p w14:paraId="65EAC9D2" w14:textId="77777777" w:rsidR="00803FCD" w:rsidRDefault="00000000">
      <w:pPr>
        <w:pStyle w:val="Heading2"/>
      </w:pPr>
      <w:r>
        <w:t>Du kan vinde</w:t>
      </w:r>
    </w:p>
    <w:p w14:paraId="7B4D75FF" w14:textId="77777777" w:rsidR="00803FCD" w:rsidRDefault="00803FCD">
      <w:pPr>
        <w:pBdr>
          <w:top w:val="nil"/>
          <w:left w:val="nil"/>
          <w:bottom w:val="nil"/>
          <w:right w:val="nil"/>
          <w:between w:val="nil"/>
        </w:pBdr>
        <w:rPr>
          <w:rFonts w:ascii="Helvetica Neue" w:eastAsia="Helvetica Neue" w:hAnsi="Helvetica Neue" w:cs="Helvetica Neue"/>
          <w:b/>
          <w:color w:val="000000"/>
        </w:rPr>
      </w:pPr>
    </w:p>
    <w:p w14:paraId="65B4A960" w14:textId="77777777" w:rsidR="00803FCD"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De potentielle gevinster, der er tilgængelige, vises skiftevis.</w:t>
      </w:r>
    </w:p>
    <w:p w14:paraId="5ED2BDE3" w14:textId="77777777" w:rsidR="00803FCD" w:rsidRDefault="00803FCD">
      <w:pPr>
        <w:pBdr>
          <w:top w:val="nil"/>
          <w:left w:val="nil"/>
          <w:bottom w:val="nil"/>
          <w:right w:val="nil"/>
          <w:between w:val="nil"/>
        </w:pBdr>
        <w:rPr>
          <w:rFonts w:ascii="Helvetica Neue" w:eastAsia="Helvetica Neue" w:hAnsi="Helvetica Neue" w:cs="Helvetica Neue"/>
          <w:color w:val="000000"/>
        </w:rPr>
      </w:pPr>
    </w:p>
    <w:p w14:paraId="55CB8A86" w14:textId="77777777" w:rsidR="00803FCD"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lastRenderedPageBreak/>
        <w:t>De nødvendige tal er fremhævede.</w:t>
      </w:r>
    </w:p>
    <w:p w14:paraId="7C8E2772" w14:textId="77777777" w:rsidR="00803FCD" w:rsidRDefault="00803FCD">
      <w:pPr>
        <w:pBdr>
          <w:top w:val="nil"/>
          <w:left w:val="nil"/>
          <w:bottom w:val="nil"/>
          <w:right w:val="nil"/>
          <w:between w:val="nil"/>
        </w:pBdr>
        <w:rPr>
          <w:rFonts w:ascii="Helvetica Neue" w:eastAsia="Helvetica Neue" w:hAnsi="Helvetica Neue" w:cs="Helvetica Neue"/>
          <w:color w:val="000000"/>
        </w:rPr>
      </w:pPr>
    </w:p>
    <w:p w14:paraId="748C2869" w14:textId="77777777" w:rsidR="00803FCD"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Tryk på indsaml for at afslutte spillet.</w:t>
      </w:r>
    </w:p>
    <w:p w14:paraId="05155A49" w14:textId="77777777" w:rsidR="00360F04" w:rsidRDefault="00360F04">
      <w:pPr>
        <w:pBdr>
          <w:top w:val="nil"/>
          <w:left w:val="nil"/>
          <w:bottom w:val="nil"/>
          <w:right w:val="nil"/>
          <w:between w:val="nil"/>
        </w:pBdr>
        <w:rPr>
          <w:rFonts w:ascii="Helvetica Neue" w:eastAsia="Helvetica Neue" w:hAnsi="Helvetica Neue" w:cs="Helvetica Neue"/>
          <w:color w:val="000000"/>
        </w:rPr>
      </w:pPr>
    </w:p>
    <w:p w14:paraId="3FF748D8" w14:textId="77777777" w:rsidR="00803FCD" w:rsidRDefault="00803FCD">
      <w:pPr>
        <w:pBdr>
          <w:top w:val="nil"/>
          <w:left w:val="nil"/>
          <w:bottom w:val="nil"/>
          <w:right w:val="nil"/>
          <w:between w:val="nil"/>
        </w:pBdr>
        <w:rPr>
          <w:rFonts w:ascii="Helvetica Neue" w:eastAsia="Helvetica Neue" w:hAnsi="Helvetica Neue" w:cs="Helvetica Neue"/>
          <w:color w:val="000000"/>
        </w:rPr>
      </w:pPr>
    </w:p>
    <w:p w14:paraId="5AE6582E" w14:textId="77777777" w:rsidR="00360F04" w:rsidRDefault="00360F04">
      <w:pPr>
        <w:pStyle w:val="Heading2"/>
      </w:pPr>
    </w:p>
    <w:p w14:paraId="0CB25453" w14:textId="1F354D61" w:rsidR="00803FCD" w:rsidRDefault="00000000">
      <w:pPr>
        <w:pStyle w:val="Heading2"/>
      </w:pPr>
      <w:r>
        <w:t>Bonushjul</w:t>
      </w:r>
    </w:p>
    <w:p w14:paraId="30599D11" w14:textId="77777777" w:rsidR="00803FCD" w:rsidRDefault="00803FCD">
      <w:pPr>
        <w:pBdr>
          <w:top w:val="nil"/>
          <w:left w:val="nil"/>
          <w:bottom w:val="nil"/>
          <w:right w:val="nil"/>
          <w:between w:val="nil"/>
        </w:pBdr>
        <w:rPr>
          <w:rFonts w:ascii="Helvetica Neue" w:eastAsia="Helvetica Neue" w:hAnsi="Helvetica Neue" w:cs="Helvetica Neue"/>
          <w:b/>
          <w:color w:val="000000"/>
        </w:rPr>
      </w:pPr>
    </w:p>
    <w:p w14:paraId="78EB4F64" w14:textId="77777777" w:rsidR="00803FCD" w:rsidRDefault="00000000">
      <w:pPr>
        <w:pStyle w:val="Heading2"/>
      </w:pPr>
      <w:r>
        <w:t>Guldhjul</w:t>
      </w:r>
    </w:p>
    <w:p w14:paraId="7651B4B3" w14:textId="77777777" w:rsidR="00803FCD" w:rsidRDefault="00803FCD">
      <w:pPr>
        <w:pBdr>
          <w:top w:val="nil"/>
          <w:left w:val="nil"/>
          <w:bottom w:val="nil"/>
          <w:right w:val="nil"/>
          <w:between w:val="nil"/>
        </w:pBdr>
        <w:rPr>
          <w:color w:val="000000"/>
        </w:rPr>
      </w:pPr>
    </w:p>
    <w:p w14:paraId="378E1D28" w14:textId="77777777" w:rsidR="00803FCD" w:rsidRDefault="00000000">
      <w:pPr>
        <w:pBdr>
          <w:top w:val="nil"/>
          <w:left w:val="nil"/>
          <w:bottom w:val="nil"/>
          <w:right w:val="nil"/>
          <w:between w:val="nil"/>
        </w:pBdr>
        <w:rPr>
          <w:rFonts w:ascii="Helvetica Neue" w:eastAsia="Helvetica Neue" w:hAnsi="Helvetica Neue" w:cs="Helvetica Neue"/>
          <w:b/>
          <w:color w:val="000000"/>
        </w:rPr>
      </w:pPr>
      <w:r>
        <w:rPr>
          <w:noProof/>
        </w:rPr>
        <w:drawing>
          <wp:anchor distT="152400" distB="152400" distL="152400" distR="152400" simplePos="0" relativeHeight="251663360" behindDoc="0" locked="0" layoutInCell="1" hidden="0" allowOverlap="1" wp14:anchorId="14FD935E" wp14:editId="5F0B489A">
            <wp:simplePos x="0" y="0"/>
            <wp:positionH relativeFrom="column">
              <wp:posOffset>1943100</wp:posOffset>
            </wp:positionH>
            <wp:positionV relativeFrom="paragraph">
              <wp:posOffset>314960</wp:posOffset>
            </wp:positionV>
            <wp:extent cx="1828800" cy="1828800"/>
            <wp:effectExtent l="0" t="0" r="0" b="0"/>
            <wp:wrapTopAndBottom distT="152400" distB="152400"/>
            <wp:docPr id="1073741853" name="image4.png" descr="pasted-image.tiff"/>
            <wp:cNvGraphicFramePr/>
            <a:graphic xmlns:a="http://schemas.openxmlformats.org/drawingml/2006/main">
              <a:graphicData uri="http://schemas.openxmlformats.org/drawingml/2006/picture">
                <pic:pic xmlns:pic="http://schemas.openxmlformats.org/drawingml/2006/picture">
                  <pic:nvPicPr>
                    <pic:cNvPr id="0" name="image4.png" descr="pasted-image.tiff"/>
                    <pic:cNvPicPr preferRelativeResize="0"/>
                  </pic:nvPicPr>
                  <pic:blipFill>
                    <a:blip r:embed="rId12"/>
                    <a:srcRect/>
                    <a:stretch>
                      <a:fillRect/>
                    </a:stretch>
                  </pic:blipFill>
                  <pic:spPr>
                    <a:xfrm>
                      <a:off x="0" y="0"/>
                      <a:ext cx="1828800" cy="1828800"/>
                    </a:xfrm>
                    <a:prstGeom prst="rect">
                      <a:avLst/>
                    </a:prstGeom>
                    <a:ln/>
                  </pic:spPr>
                </pic:pic>
              </a:graphicData>
            </a:graphic>
          </wp:anchor>
        </w:drawing>
      </w:r>
    </w:p>
    <w:p w14:paraId="6201512F" w14:textId="77777777" w:rsidR="00803FCD"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Du kan vinde et Guldhjul ved at opnå 8 </w:t>
      </w:r>
      <w:proofErr w:type="spellStart"/>
      <w:r>
        <w:rPr>
          <w:rFonts w:ascii="Helvetica Neue" w:eastAsia="Helvetica Neue" w:hAnsi="Helvetica Neue" w:cs="Helvetica Neue"/>
          <w:color w:val="000000"/>
        </w:rPr>
        <w:t>Slingos</w:t>
      </w:r>
      <w:proofErr w:type="spellEnd"/>
      <w:r>
        <w:rPr>
          <w:rFonts w:ascii="Helvetica Neue" w:eastAsia="Helvetica Neue" w:hAnsi="Helvetica Neue" w:cs="Helvetica Neue"/>
          <w:color w:val="000000"/>
        </w:rPr>
        <w:t>.</w:t>
      </w:r>
    </w:p>
    <w:p w14:paraId="6794671E" w14:textId="77777777" w:rsidR="00803FCD" w:rsidRDefault="00803FCD">
      <w:pPr>
        <w:pBdr>
          <w:top w:val="nil"/>
          <w:left w:val="nil"/>
          <w:bottom w:val="nil"/>
          <w:right w:val="nil"/>
          <w:between w:val="nil"/>
        </w:pBdr>
        <w:rPr>
          <w:rFonts w:ascii="Helvetica Neue" w:eastAsia="Helvetica Neue" w:hAnsi="Helvetica Neue" w:cs="Helvetica Neue"/>
          <w:color w:val="000000"/>
        </w:rPr>
      </w:pPr>
    </w:p>
    <w:p w14:paraId="4344CB15" w14:textId="77777777" w:rsidR="00803FCD"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rPr>
        <w:t>Guldhjulet tilbyder kontanter eller adgang til Money Train-bonussen med en indsats på 1x den aktuelle spilindsats</w:t>
      </w:r>
      <w:r>
        <w:rPr>
          <w:rFonts w:ascii="Helvetica Neue" w:eastAsia="Helvetica Neue" w:hAnsi="Helvetica Neue" w:cs="Helvetica Neue"/>
          <w:color w:val="000000"/>
        </w:rPr>
        <w:t>. Min. multiplikator x8 og maks. multiplikator x50.</w:t>
      </w:r>
    </w:p>
    <w:p w14:paraId="412FAEA9" w14:textId="77777777" w:rsidR="00803FCD" w:rsidRDefault="00803FCD">
      <w:pPr>
        <w:pBdr>
          <w:top w:val="nil"/>
          <w:left w:val="nil"/>
          <w:bottom w:val="nil"/>
          <w:right w:val="nil"/>
          <w:between w:val="nil"/>
        </w:pBdr>
        <w:rPr>
          <w:rFonts w:ascii="Helvetica Neue" w:eastAsia="Helvetica Neue" w:hAnsi="Helvetica Neue" w:cs="Helvetica Neue"/>
          <w:color w:val="000000"/>
        </w:rPr>
      </w:pPr>
    </w:p>
    <w:p w14:paraId="5D4C4E8D" w14:textId="77777777" w:rsidR="00803FCD" w:rsidRDefault="00803FCD">
      <w:pPr>
        <w:pStyle w:val="Heading2"/>
      </w:pPr>
    </w:p>
    <w:p w14:paraId="536E6A29" w14:textId="77777777" w:rsidR="00803FCD" w:rsidRDefault="00803FCD">
      <w:pPr>
        <w:pStyle w:val="Heading2"/>
      </w:pPr>
    </w:p>
    <w:p w14:paraId="4DEB9929" w14:textId="77777777" w:rsidR="00803FCD" w:rsidRDefault="00803FCD">
      <w:pPr>
        <w:pStyle w:val="Heading2"/>
      </w:pPr>
    </w:p>
    <w:p w14:paraId="625F93CF" w14:textId="77777777" w:rsidR="00803FCD" w:rsidRDefault="00803FCD">
      <w:pPr>
        <w:pStyle w:val="Heading2"/>
      </w:pPr>
    </w:p>
    <w:p w14:paraId="07B644D8" w14:textId="77777777" w:rsidR="00803FCD" w:rsidRDefault="00000000">
      <w:pPr>
        <w:pStyle w:val="Heading2"/>
      </w:pPr>
      <w:r>
        <w:t>Sølvhjul</w:t>
      </w:r>
    </w:p>
    <w:p w14:paraId="767BC15F" w14:textId="77777777" w:rsidR="00803FCD" w:rsidRDefault="00000000">
      <w:pPr>
        <w:pBdr>
          <w:top w:val="nil"/>
          <w:left w:val="nil"/>
          <w:bottom w:val="nil"/>
          <w:right w:val="nil"/>
          <w:between w:val="nil"/>
        </w:pBdr>
        <w:rPr>
          <w:color w:val="000000"/>
        </w:rPr>
      </w:pPr>
      <w:r>
        <w:rPr>
          <w:noProof/>
          <w:color w:val="000000"/>
        </w:rPr>
        <w:drawing>
          <wp:anchor distT="152400" distB="152400" distL="152400" distR="152400" simplePos="0" relativeHeight="251664384" behindDoc="0" locked="0" layoutInCell="1" hidden="0" allowOverlap="1" wp14:anchorId="4EED1269" wp14:editId="77E83782">
            <wp:simplePos x="0" y="0"/>
            <wp:positionH relativeFrom="margin">
              <wp:posOffset>1878974</wp:posOffset>
            </wp:positionH>
            <wp:positionV relativeFrom="page">
              <wp:posOffset>2371109</wp:posOffset>
            </wp:positionV>
            <wp:extent cx="1833126" cy="1833126"/>
            <wp:effectExtent l="0" t="0" r="0" b="0"/>
            <wp:wrapTopAndBottom distT="152400" distB="152400"/>
            <wp:docPr id="1073741857" name="image18.png" descr="pasted-image.tiff"/>
            <wp:cNvGraphicFramePr/>
            <a:graphic xmlns:a="http://schemas.openxmlformats.org/drawingml/2006/main">
              <a:graphicData uri="http://schemas.openxmlformats.org/drawingml/2006/picture">
                <pic:pic xmlns:pic="http://schemas.openxmlformats.org/drawingml/2006/picture">
                  <pic:nvPicPr>
                    <pic:cNvPr id="0" name="image18.png" descr="pasted-image.tiff"/>
                    <pic:cNvPicPr preferRelativeResize="0"/>
                  </pic:nvPicPr>
                  <pic:blipFill>
                    <a:blip r:embed="rId13"/>
                    <a:srcRect/>
                    <a:stretch>
                      <a:fillRect/>
                    </a:stretch>
                  </pic:blipFill>
                  <pic:spPr>
                    <a:xfrm>
                      <a:off x="0" y="0"/>
                      <a:ext cx="1833126" cy="1833126"/>
                    </a:xfrm>
                    <a:prstGeom prst="rect">
                      <a:avLst/>
                    </a:prstGeom>
                    <a:ln/>
                  </pic:spPr>
                </pic:pic>
              </a:graphicData>
            </a:graphic>
          </wp:anchor>
        </w:drawing>
      </w:r>
    </w:p>
    <w:p w14:paraId="04B64E7B" w14:textId="77777777" w:rsidR="00803FCD"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Du kan vinde et Sølvhjul ved at opnå 7 </w:t>
      </w:r>
      <w:proofErr w:type="spellStart"/>
      <w:r>
        <w:rPr>
          <w:rFonts w:ascii="Helvetica Neue" w:eastAsia="Helvetica Neue" w:hAnsi="Helvetica Neue" w:cs="Helvetica Neue"/>
          <w:color w:val="000000"/>
        </w:rPr>
        <w:t>Slingos</w:t>
      </w:r>
      <w:proofErr w:type="spellEnd"/>
      <w:r>
        <w:rPr>
          <w:rFonts w:ascii="Helvetica Neue" w:eastAsia="Helvetica Neue" w:hAnsi="Helvetica Neue" w:cs="Helvetica Neue"/>
          <w:color w:val="000000"/>
        </w:rPr>
        <w:t>.</w:t>
      </w:r>
    </w:p>
    <w:p w14:paraId="60ED66A0" w14:textId="77777777" w:rsidR="00803FCD" w:rsidRDefault="00803FCD">
      <w:pPr>
        <w:pBdr>
          <w:top w:val="nil"/>
          <w:left w:val="nil"/>
          <w:bottom w:val="nil"/>
          <w:right w:val="nil"/>
          <w:between w:val="nil"/>
        </w:pBdr>
        <w:rPr>
          <w:rFonts w:ascii="Helvetica Neue" w:eastAsia="Helvetica Neue" w:hAnsi="Helvetica Neue" w:cs="Helvetica Neue"/>
          <w:color w:val="000000"/>
        </w:rPr>
      </w:pPr>
    </w:p>
    <w:p w14:paraId="0E86ECD5" w14:textId="77777777" w:rsidR="00803FCD"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Sølvhjulet tilbyder kontanter eller adgang til Money Train-bonussen med en indsats på 0,5x </w:t>
      </w:r>
      <w:r>
        <w:rPr>
          <w:rFonts w:ascii="Helvetica Neue" w:eastAsia="Helvetica Neue" w:hAnsi="Helvetica Neue" w:cs="Helvetica Neue"/>
        </w:rPr>
        <w:t>den aktuelle spilindsats</w:t>
      </w:r>
      <w:r>
        <w:rPr>
          <w:rFonts w:ascii="Helvetica Neue" w:eastAsia="Helvetica Neue" w:hAnsi="Helvetica Neue" w:cs="Helvetica Neue"/>
          <w:color w:val="000000"/>
        </w:rPr>
        <w:t>. Min. multiplikator x4 og maks. multiplikator x25.</w:t>
      </w:r>
    </w:p>
    <w:p w14:paraId="69385FA6" w14:textId="77777777" w:rsidR="00803FCD" w:rsidRDefault="00803FCD">
      <w:pPr>
        <w:pBdr>
          <w:top w:val="nil"/>
          <w:left w:val="nil"/>
          <w:bottom w:val="nil"/>
          <w:right w:val="nil"/>
          <w:between w:val="nil"/>
        </w:pBdr>
        <w:rPr>
          <w:rFonts w:ascii="Helvetica Neue" w:eastAsia="Helvetica Neue" w:hAnsi="Helvetica Neue" w:cs="Helvetica Neue"/>
          <w:color w:val="000000"/>
        </w:rPr>
      </w:pPr>
    </w:p>
    <w:p w14:paraId="774C1A42" w14:textId="77777777" w:rsidR="00360F04" w:rsidRDefault="00360F04">
      <w:pPr>
        <w:pStyle w:val="Heading2"/>
      </w:pPr>
    </w:p>
    <w:p w14:paraId="32BA4CF4" w14:textId="6F7723F4" w:rsidR="00803FCD" w:rsidRDefault="00367D0F">
      <w:pPr>
        <w:pStyle w:val="Heading2"/>
      </w:pPr>
      <w:r>
        <w:rPr>
          <w:noProof/>
        </w:rPr>
        <w:drawing>
          <wp:anchor distT="152400" distB="152400" distL="152400" distR="152400" simplePos="0" relativeHeight="251665408" behindDoc="0" locked="0" layoutInCell="1" hidden="0" allowOverlap="1" wp14:anchorId="22A66F9D" wp14:editId="0D8A2DE9">
            <wp:simplePos x="0" y="0"/>
            <wp:positionH relativeFrom="column">
              <wp:posOffset>1880870</wp:posOffset>
            </wp:positionH>
            <wp:positionV relativeFrom="paragraph">
              <wp:posOffset>608330</wp:posOffset>
            </wp:positionV>
            <wp:extent cx="1771591" cy="1771591"/>
            <wp:effectExtent l="0" t="0" r="0" b="0"/>
            <wp:wrapTopAndBottom distT="152400" distB="152400"/>
            <wp:docPr id="1073741861" name="image16.png" descr="pasted-image.tiff"/>
            <wp:cNvGraphicFramePr/>
            <a:graphic xmlns:a="http://schemas.openxmlformats.org/drawingml/2006/main">
              <a:graphicData uri="http://schemas.openxmlformats.org/drawingml/2006/picture">
                <pic:pic xmlns:pic="http://schemas.openxmlformats.org/drawingml/2006/picture">
                  <pic:nvPicPr>
                    <pic:cNvPr id="0" name="image16.png" descr="pasted-image.tiff"/>
                    <pic:cNvPicPr preferRelativeResize="0"/>
                  </pic:nvPicPr>
                  <pic:blipFill>
                    <a:blip r:embed="rId14"/>
                    <a:srcRect/>
                    <a:stretch>
                      <a:fillRect/>
                    </a:stretch>
                  </pic:blipFill>
                  <pic:spPr>
                    <a:xfrm>
                      <a:off x="0" y="0"/>
                      <a:ext cx="1771591" cy="1771591"/>
                    </a:xfrm>
                    <a:prstGeom prst="rect">
                      <a:avLst/>
                    </a:prstGeom>
                    <a:ln/>
                  </pic:spPr>
                </pic:pic>
              </a:graphicData>
            </a:graphic>
          </wp:anchor>
        </w:drawing>
      </w:r>
      <w:r>
        <w:t>Bronzehjul</w:t>
      </w:r>
    </w:p>
    <w:p w14:paraId="30270AD4" w14:textId="5C2570C8" w:rsidR="00803FCD" w:rsidRDefault="00873E90">
      <w:pPr>
        <w:pBdr>
          <w:top w:val="nil"/>
          <w:left w:val="nil"/>
          <w:bottom w:val="nil"/>
          <w:right w:val="nil"/>
          <w:between w:val="nil"/>
        </w:pBdr>
        <w:rPr>
          <w:color w:val="000000"/>
        </w:rPr>
      </w:pPr>
      <w:r>
        <w:rPr>
          <w:noProof/>
        </w:rPr>
        <w:drawing>
          <wp:anchor distT="152400" distB="152400" distL="152400" distR="152400" simplePos="0" relativeHeight="251667456" behindDoc="0" locked="0" layoutInCell="1" hidden="0" allowOverlap="1" wp14:anchorId="5D74B1EC" wp14:editId="348D997A">
            <wp:simplePos x="0" y="0"/>
            <wp:positionH relativeFrom="column">
              <wp:posOffset>3782060</wp:posOffset>
            </wp:positionH>
            <wp:positionV relativeFrom="paragraph">
              <wp:posOffset>360045</wp:posOffset>
            </wp:positionV>
            <wp:extent cx="1790065" cy="1790065"/>
            <wp:effectExtent l="0" t="0" r="0" b="0"/>
            <wp:wrapTopAndBottom distT="152400" distB="152400"/>
            <wp:docPr id="1073741849" name="image20.png" descr="pasted-image.tiff"/>
            <wp:cNvGraphicFramePr/>
            <a:graphic xmlns:a="http://schemas.openxmlformats.org/drawingml/2006/main">
              <a:graphicData uri="http://schemas.openxmlformats.org/drawingml/2006/picture">
                <pic:pic xmlns:pic="http://schemas.openxmlformats.org/drawingml/2006/picture">
                  <pic:nvPicPr>
                    <pic:cNvPr id="0" name="image20.png" descr="pasted-image.tiff"/>
                    <pic:cNvPicPr preferRelativeResize="0"/>
                  </pic:nvPicPr>
                  <pic:blipFill>
                    <a:blip r:embed="rId15"/>
                    <a:srcRect/>
                    <a:stretch>
                      <a:fillRect/>
                    </a:stretch>
                  </pic:blipFill>
                  <pic:spPr>
                    <a:xfrm>
                      <a:off x="0" y="0"/>
                      <a:ext cx="1790065" cy="1790065"/>
                    </a:xfrm>
                    <a:prstGeom prst="rect">
                      <a:avLst/>
                    </a:prstGeom>
                    <a:ln/>
                  </pic:spPr>
                </pic:pic>
              </a:graphicData>
            </a:graphic>
          </wp:anchor>
        </w:drawing>
      </w:r>
      <w:r>
        <w:rPr>
          <w:noProof/>
        </w:rPr>
        <w:drawing>
          <wp:anchor distT="152400" distB="152400" distL="152400" distR="152400" simplePos="0" relativeHeight="251666432" behindDoc="0" locked="0" layoutInCell="1" hidden="0" allowOverlap="1" wp14:anchorId="3F011B31" wp14:editId="6B562611">
            <wp:simplePos x="0" y="0"/>
            <wp:positionH relativeFrom="column">
              <wp:posOffset>28575</wp:posOffset>
            </wp:positionH>
            <wp:positionV relativeFrom="paragraph">
              <wp:posOffset>365760</wp:posOffset>
            </wp:positionV>
            <wp:extent cx="1769626" cy="1769626"/>
            <wp:effectExtent l="0" t="0" r="0" b="0"/>
            <wp:wrapTopAndBottom distT="152400" distB="152400"/>
            <wp:docPr id="1073741863" name="image2.png" descr="pasted-image.tiff"/>
            <wp:cNvGraphicFramePr/>
            <a:graphic xmlns:a="http://schemas.openxmlformats.org/drawingml/2006/main">
              <a:graphicData uri="http://schemas.openxmlformats.org/drawingml/2006/picture">
                <pic:pic xmlns:pic="http://schemas.openxmlformats.org/drawingml/2006/picture">
                  <pic:nvPicPr>
                    <pic:cNvPr id="0" name="image2.png" descr="pasted-image.tiff"/>
                    <pic:cNvPicPr preferRelativeResize="0"/>
                  </pic:nvPicPr>
                  <pic:blipFill>
                    <a:blip r:embed="rId16"/>
                    <a:srcRect/>
                    <a:stretch>
                      <a:fillRect/>
                    </a:stretch>
                  </pic:blipFill>
                  <pic:spPr>
                    <a:xfrm>
                      <a:off x="0" y="0"/>
                      <a:ext cx="1769626" cy="1769626"/>
                    </a:xfrm>
                    <a:prstGeom prst="rect">
                      <a:avLst/>
                    </a:prstGeom>
                    <a:ln/>
                  </pic:spPr>
                </pic:pic>
              </a:graphicData>
            </a:graphic>
          </wp:anchor>
        </w:drawing>
      </w:r>
    </w:p>
    <w:p w14:paraId="64D726DA" w14:textId="77777777" w:rsidR="00803FCD" w:rsidRDefault="00803FCD">
      <w:pPr>
        <w:pBdr>
          <w:top w:val="nil"/>
          <w:left w:val="nil"/>
          <w:bottom w:val="nil"/>
          <w:right w:val="nil"/>
          <w:between w:val="nil"/>
        </w:pBdr>
        <w:rPr>
          <w:rFonts w:ascii="Helvetica Neue" w:eastAsia="Helvetica Neue" w:hAnsi="Helvetica Neue" w:cs="Helvetica Neue"/>
          <w:b/>
          <w:color w:val="000000"/>
        </w:rPr>
      </w:pPr>
    </w:p>
    <w:p w14:paraId="2CFA701C" w14:textId="77777777" w:rsidR="00803FCD"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Du kan vinde et Bronzehjul ved at opnå 4, 5 eller 6 </w:t>
      </w:r>
      <w:proofErr w:type="spellStart"/>
      <w:r>
        <w:rPr>
          <w:rFonts w:ascii="Helvetica Neue" w:eastAsia="Helvetica Neue" w:hAnsi="Helvetica Neue" w:cs="Helvetica Neue"/>
          <w:color w:val="000000"/>
        </w:rPr>
        <w:t>Slingos</w:t>
      </w:r>
      <w:proofErr w:type="spellEnd"/>
    </w:p>
    <w:p w14:paraId="1EAB9FC4" w14:textId="77777777" w:rsidR="00803FCD" w:rsidRDefault="00803FCD">
      <w:pPr>
        <w:pBdr>
          <w:top w:val="nil"/>
          <w:left w:val="nil"/>
          <w:bottom w:val="nil"/>
          <w:right w:val="nil"/>
          <w:between w:val="nil"/>
        </w:pBdr>
        <w:rPr>
          <w:rFonts w:ascii="Helvetica Neue" w:eastAsia="Helvetica Neue" w:hAnsi="Helvetica Neue" w:cs="Helvetica Neue"/>
          <w:color w:val="000000"/>
        </w:rPr>
      </w:pPr>
    </w:p>
    <w:p w14:paraId="391CE185" w14:textId="77777777" w:rsidR="00803FCD"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Bronzehjulene tilbyder kontanter eller adgang til Money Train-bonussen med en indsats på 0,25x</w:t>
      </w:r>
      <w:r>
        <w:rPr>
          <w:rFonts w:ascii="Helvetica Neue" w:eastAsia="Helvetica Neue" w:hAnsi="Helvetica Neue" w:cs="Helvetica Neue"/>
        </w:rPr>
        <w:t xml:space="preserve"> den aktuelle spilindsats</w:t>
      </w:r>
      <w:r>
        <w:rPr>
          <w:rFonts w:ascii="Helvetica Neue" w:eastAsia="Helvetica Neue" w:hAnsi="Helvetica Neue" w:cs="Helvetica Neue"/>
          <w:color w:val="000000"/>
        </w:rPr>
        <w:t>. Min. multiplikator x1 og maks. multiplikator x15.</w:t>
      </w:r>
    </w:p>
    <w:p w14:paraId="24047174" w14:textId="77777777" w:rsidR="00803FCD" w:rsidRDefault="00803FCD">
      <w:pPr>
        <w:pBdr>
          <w:top w:val="nil"/>
          <w:left w:val="nil"/>
          <w:bottom w:val="nil"/>
          <w:right w:val="nil"/>
          <w:between w:val="nil"/>
        </w:pBdr>
        <w:rPr>
          <w:rFonts w:ascii="Helvetica Neue" w:eastAsia="Helvetica Neue" w:hAnsi="Helvetica Neue" w:cs="Helvetica Neue"/>
          <w:color w:val="000000"/>
        </w:rPr>
      </w:pPr>
    </w:p>
    <w:p w14:paraId="59812337" w14:textId="2CB67062" w:rsidR="00803FCD" w:rsidRDefault="00000000">
      <w:pPr>
        <w:pStyle w:val="Heading2"/>
      </w:pPr>
      <w:r>
        <w:lastRenderedPageBreak/>
        <w:t>Money Train</w:t>
      </w:r>
      <w:r w:rsidR="00360F04">
        <w:t xml:space="preserve"> Bonusspil</w:t>
      </w:r>
    </w:p>
    <w:p w14:paraId="4A30D809" w14:textId="34CD66DE" w:rsidR="00803FCD" w:rsidRDefault="00803FCD">
      <w:pPr>
        <w:pBdr>
          <w:top w:val="nil"/>
          <w:left w:val="nil"/>
          <w:bottom w:val="nil"/>
          <w:right w:val="nil"/>
          <w:between w:val="nil"/>
        </w:pBdr>
        <w:rPr>
          <w:rFonts w:ascii="Helvetica Neue" w:eastAsia="Helvetica Neue" w:hAnsi="Helvetica Neue" w:cs="Helvetica Neue"/>
          <w:color w:val="000000"/>
        </w:rPr>
      </w:pPr>
    </w:p>
    <w:p w14:paraId="161F78B1" w14:textId="46F019D5" w:rsidR="00360F04" w:rsidRDefault="00360F04">
      <w:pPr>
        <w:pBdr>
          <w:top w:val="nil"/>
          <w:left w:val="nil"/>
          <w:bottom w:val="nil"/>
          <w:right w:val="nil"/>
          <w:between w:val="nil"/>
        </w:pBdr>
        <w:rPr>
          <w:rFonts w:ascii="Helvetica Neue" w:eastAsia="Helvetica Neue" w:hAnsi="Helvetica Neue" w:cs="Helvetica Neue"/>
          <w:color w:val="000000"/>
        </w:rPr>
      </w:pPr>
      <w:r>
        <w:rPr>
          <w:noProof/>
        </w:rPr>
        <w:drawing>
          <wp:anchor distT="152400" distB="152400" distL="152400" distR="152400" simplePos="0" relativeHeight="251679744" behindDoc="0" locked="0" layoutInCell="1" hidden="0" allowOverlap="1" wp14:anchorId="3AA663E1" wp14:editId="6B87E6B7">
            <wp:simplePos x="0" y="0"/>
            <wp:positionH relativeFrom="column">
              <wp:posOffset>1219200</wp:posOffset>
            </wp:positionH>
            <wp:positionV relativeFrom="paragraph">
              <wp:posOffset>59055</wp:posOffset>
            </wp:positionV>
            <wp:extent cx="2872105" cy="1257300"/>
            <wp:effectExtent l="0" t="0" r="0" b="0"/>
            <wp:wrapSquare wrapText="bothSides" distT="152400" distB="152400" distL="152400" distR="152400"/>
            <wp:docPr id="1" name="Picture 1" descr="pasted-image.tiff"/>
            <wp:cNvGraphicFramePr/>
            <a:graphic xmlns:a="http://schemas.openxmlformats.org/drawingml/2006/main">
              <a:graphicData uri="http://schemas.openxmlformats.org/drawingml/2006/picture">
                <pic:pic xmlns:pic="http://schemas.openxmlformats.org/drawingml/2006/picture">
                  <pic:nvPicPr>
                    <pic:cNvPr id="0" name="image8.png" descr="pasted-image.tiff"/>
                    <pic:cNvPicPr preferRelativeResize="0"/>
                  </pic:nvPicPr>
                  <pic:blipFill>
                    <a:blip r:embed="rId7"/>
                    <a:srcRect/>
                    <a:stretch>
                      <a:fillRect/>
                    </a:stretch>
                  </pic:blipFill>
                  <pic:spPr>
                    <a:xfrm>
                      <a:off x="0" y="0"/>
                      <a:ext cx="2872105" cy="1257300"/>
                    </a:xfrm>
                    <a:prstGeom prst="rect">
                      <a:avLst/>
                    </a:prstGeom>
                    <a:ln/>
                  </pic:spPr>
                </pic:pic>
              </a:graphicData>
            </a:graphic>
            <wp14:sizeRelH relativeFrom="margin">
              <wp14:pctWidth>0</wp14:pctWidth>
            </wp14:sizeRelH>
            <wp14:sizeRelV relativeFrom="margin">
              <wp14:pctHeight>0</wp14:pctHeight>
            </wp14:sizeRelV>
          </wp:anchor>
        </w:drawing>
      </w:r>
    </w:p>
    <w:p w14:paraId="6C0E1DE5" w14:textId="3A5997D1" w:rsidR="00360F04" w:rsidRDefault="00360F04">
      <w:pPr>
        <w:pBdr>
          <w:top w:val="nil"/>
          <w:left w:val="nil"/>
          <w:bottom w:val="nil"/>
          <w:right w:val="nil"/>
          <w:between w:val="nil"/>
        </w:pBdr>
        <w:rPr>
          <w:rFonts w:ascii="Helvetica Neue" w:eastAsia="Helvetica Neue" w:hAnsi="Helvetica Neue" w:cs="Helvetica Neue"/>
          <w:color w:val="000000"/>
        </w:rPr>
      </w:pPr>
    </w:p>
    <w:p w14:paraId="4F0F1F32" w14:textId="77777777" w:rsidR="00360F04" w:rsidRDefault="00360F04">
      <w:pPr>
        <w:pBdr>
          <w:top w:val="nil"/>
          <w:left w:val="nil"/>
          <w:bottom w:val="nil"/>
          <w:right w:val="nil"/>
          <w:between w:val="nil"/>
        </w:pBdr>
        <w:rPr>
          <w:rFonts w:ascii="Helvetica Neue" w:eastAsia="Helvetica Neue" w:hAnsi="Helvetica Neue" w:cs="Helvetica Neue"/>
          <w:color w:val="000000"/>
        </w:rPr>
      </w:pPr>
    </w:p>
    <w:p w14:paraId="55A7B6FF" w14:textId="77777777" w:rsidR="00360F04" w:rsidRDefault="00360F04">
      <w:pPr>
        <w:pBdr>
          <w:top w:val="nil"/>
          <w:left w:val="nil"/>
          <w:bottom w:val="nil"/>
          <w:right w:val="nil"/>
          <w:between w:val="nil"/>
        </w:pBdr>
        <w:rPr>
          <w:rFonts w:ascii="Helvetica Neue" w:eastAsia="Helvetica Neue" w:hAnsi="Helvetica Neue" w:cs="Helvetica Neue"/>
          <w:color w:val="000000"/>
        </w:rPr>
      </w:pPr>
    </w:p>
    <w:p w14:paraId="70EEE3C3" w14:textId="77777777" w:rsidR="00360F04" w:rsidRDefault="00360F04">
      <w:pPr>
        <w:pBdr>
          <w:top w:val="nil"/>
          <w:left w:val="nil"/>
          <w:bottom w:val="nil"/>
          <w:right w:val="nil"/>
          <w:between w:val="nil"/>
        </w:pBdr>
        <w:rPr>
          <w:rFonts w:ascii="Helvetica Neue" w:eastAsia="Helvetica Neue" w:hAnsi="Helvetica Neue" w:cs="Helvetica Neue"/>
          <w:color w:val="000000"/>
        </w:rPr>
      </w:pPr>
    </w:p>
    <w:p w14:paraId="1FB29968" w14:textId="77777777" w:rsidR="00360F04" w:rsidRDefault="00360F04">
      <w:pPr>
        <w:pBdr>
          <w:top w:val="nil"/>
          <w:left w:val="nil"/>
          <w:bottom w:val="nil"/>
          <w:right w:val="nil"/>
          <w:between w:val="nil"/>
        </w:pBdr>
        <w:rPr>
          <w:rFonts w:ascii="Helvetica Neue" w:eastAsia="Helvetica Neue" w:hAnsi="Helvetica Neue" w:cs="Helvetica Neue"/>
          <w:color w:val="000000"/>
        </w:rPr>
      </w:pPr>
    </w:p>
    <w:p w14:paraId="0ECC5FD9" w14:textId="77777777" w:rsidR="00360F04" w:rsidRDefault="00360F04">
      <w:pPr>
        <w:pBdr>
          <w:top w:val="nil"/>
          <w:left w:val="nil"/>
          <w:bottom w:val="nil"/>
          <w:right w:val="nil"/>
          <w:between w:val="nil"/>
        </w:pBdr>
        <w:rPr>
          <w:rFonts w:ascii="Helvetica Neue" w:eastAsia="Helvetica Neue" w:hAnsi="Helvetica Neue" w:cs="Helvetica Neue"/>
          <w:color w:val="000000"/>
        </w:rPr>
      </w:pPr>
    </w:p>
    <w:p w14:paraId="11D17E7D" w14:textId="77777777" w:rsidR="00360F04" w:rsidRDefault="00360F04">
      <w:pPr>
        <w:pBdr>
          <w:top w:val="nil"/>
          <w:left w:val="nil"/>
          <w:bottom w:val="nil"/>
          <w:right w:val="nil"/>
          <w:between w:val="nil"/>
        </w:pBdr>
        <w:rPr>
          <w:rFonts w:ascii="Helvetica Neue" w:eastAsia="Helvetica Neue" w:hAnsi="Helvetica Neue" w:cs="Helvetica Neue"/>
          <w:color w:val="000000"/>
        </w:rPr>
      </w:pPr>
    </w:p>
    <w:p w14:paraId="48D760FE" w14:textId="77777777" w:rsidR="00360F04" w:rsidRDefault="00360F04">
      <w:pPr>
        <w:pBdr>
          <w:top w:val="nil"/>
          <w:left w:val="nil"/>
          <w:bottom w:val="nil"/>
          <w:right w:val="nil"/>
          <w:between w:val="nil"/>
        </w:pBdr>
        <w:rPr>
          <w:rFonts w:ascii="Helvetica Neue" w:eastAsia="Helvetica Neue" w:hAnsi="Helvetica Neue" w:cs="Helvetica Neue"/>
          <w:color w:val="000000"/>
        </w:rPr>
      </w:pPr>
    </w:p>
    <w:p w14:paraId="4EDCB00E" w14:textId="2CEE30EB" w:rsidR="00803FCD"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Pengetog-bonussen spilles på en spilleautomat med 5x4 felter og 20 separate hjul.</w:t>
      </w:r>
    </w:p>
    <w:p w14:paraId="666275B8" w14:textId="77777777" w:rsidR="00360F04" w:rsidRDefault="00360F04">
      <w:pPr>
        <w:pBdr>
          <w:top w:val="nil"/>
          <w:left w:val="nil"/>
          <w:bottom w:val="nil"/>
          <w:right w:val="nil"/>
          <w:between w:val="nil"/>
        </w:pBdr>
        <w:rPr>
          <w:rFonts w:ascii="Helvetica Neue" w:eastAsia="Helvetica Neue" w:hAnsi="Helvetica Neue" w:cs="Helvetica Neue"/>
          <w:color w:val="000000"/>
        </w:rPr>
      </w:pPr>
    </w:p>
    <w:p w14:paraId="035ADA50" w14:textId="77777777" w:rsidR="00803FCD"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Hvis en kolonne viser 4 symboler, vil hjulet blive udvidet, og det kan udvide sig til en størrelse på maksimalt 7x4.</w:t>
      </w:r>
    </w:p>
    <w:p w14:paraId="4F75DEA4" w14:textId="77777777" w:rsidR="00803FCD" w:rsidRDefault="00803FCD">
      <w:pPr>
        <w:pBdr>
          <w:top w:val="nil"/>
          <w:left w:val="nil"/>
          <w:bottom w:val="nil"/>
          <w:right w:val="nil"/>
          <w:between w:val="nil"/>
        </w:pBdr>
        <w:rPr>
          <w:rFonts w:ascii="Helvetica Neue" w:eastAsia="Helvetica Neue" w:hAnsi="Helvetica Neue" w:cs="Helvetica Neue"/>
          <w:color w:val="000000"/>
        </w:rPr>
      </w:pPr>
    </w:p>
    <w:p w14:paraId="77EB2087" w14:textId="77777777" w:rsidR="00803FCD"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Alle gevinster tildeles som multiplikatorer af bonusindsatsen sidst i hvert spin.</w:t>
      </w:r>
    </w:p>
    <w:p w14:paraId="124BCAEA" w14:textId="77777777" w:rsidR="00803FCD" w:rsidRDefault="00803FCD">
      <w:pPr>
        <w:pBdr>
          <w:top w:val="nil"/>
          <w:left w:val="nil"/>
          <w:bottom w:val="nil"/>
          <w:right w:val="nil"/>
          <w:between w:val="nil"/>
        </w:pBdr>
        <w:rPr>
          <w:rFonts w:ascii="Helvetica Neue" w:eastAsia="Helvetica Neue" w:hAnsi="Helvetica Neue" w:cs="Helvetica Neue"/>
          <w:color w:val="000000"/>
        </w:rPr>
      </w:pPr>
    </w:p>
    <w:p w14:paraId="5D41628C" w14:textId="77777777" w:rsidR="00360F04" w:rsidRDefault="00360F04">
      <w:pPr>
        <w:pStyle w:val="Heading2"/>
      </w:pPr>
    </w:p>
    <w:p w14:paraId="00B42DD5" w14:textId="6A4B13BE" w:rsidR="00803FCD" w:rsidRDefault="00000000">
      <w:pPr>
        <w:pStyle w:val="Heading2"/>
      </w:pPr>
      <w:r>
        <w:t>Bonus-symboler</w:t>
      </w:r>
    </w:p>
    <w:p w14:paraId="1B4EE80C" w14:textId="77777777" w:rsidR="00803FCD" w:rsidRDefault="00803FCD">
      <w:pPr>
        <w:pBdr>
          <w:top w:val="nil"/>
          <w:left w:val="nil"/>
          <w:bottom w:val="nil"/>
          <w:right w:val="nil"/>
          <w:between w:val="nil"/>
        </w:pBdr>
        <w:rPr>
          <w:rFonts w:ascii="Helvetica Neue" w:eastAsia="Helvetica Neue" w:hAnsi="Helvetica Neue" w:cs="Helvetica Neue"/>
          <w:b/>
          <w:color w:val="000000"/>
        </w:rPr>
      </w:pPr>
    </w:p>
    <w:p w14:paraId="1A00BF07" w14:textId="77777777" w:rsidR="00360F04" w:rsidRDefault="00000000">
      <w:pPr>
        <w:pStyle w:val="Heading2"/>
      </w:pPr>
      <w:r>
        <w:t>Payer</w:t>
      </w:r>
    </w:p>
    <w:p w14:paraId="3D28D985" w14:textId="306E7EBC" w:rsidR="00803FCD" w:rsidRDefault="00000000">
      <w:pPr>
        <w:pStyle w:val="Heading2"/>
      </w:pPr>
      <w:r>
        <w:rPr>
          <w:noProof/>
        </w:rPr>
        <w:drawing>
          <wp:anchor distT="152400" distB="152400" distL="152400" distR="152400" simplePos="0" relativeHeight="251668480" behindDoc="0" locked="0" layoutInCell="1" hidden="0" allowOverlap="1" wp14:anchorId="3D13AAEF" wp14:editId="36915E6E">
            <wp:simplePos x="0" y="0"/>
            <wp:positionH relativeFrom="column">
              <wp:posOffset>2240279</wp:posOffset>
            </wp:positionH>
            <wp:positionV relativeFrom="paragraph">
              <wp:posOffset>313175</wp:posOffset>
            </wp:positionV>
            <wp:extent cx="1234440" cy="1284485"/>
            <wp:effectExtent l="0" t="0" r="0" b="0"/>
            <wp:wrapTopAndBottom distT="152400" distB="152400"/>
            <wp:docPr id="1073741845" name="image5.png" descr="pasted-image.tiff"/>
            <wp:cNvGraphicFramePr/>
            <a:graphic xmlns:a="http://schemas.openxmlformats.org/drawingml/2006/main">
              <a:graphicData uri="http://schemas.openxmlformats.org/drawingml/2006/picture">
                <pic:pic xmlns:pic="http://schemas.openxmlformats.org/drawingml/2006/picture">
                  <pic:nvPicPr>
                    <pic:cNvPr id="0" name="image5.png" descr="pasted-image.tiff"/>
                    <pic:cNvPicPr preferRelativeResize="0"/>
                  </pic:nvPicPr>
                  <pic:blipFill>
                    <a:blip r:embed="rId17"/>
                    <a:srcRect/>
                    <a:stretch>
                      <a:fillRect/>
                    </a:stretch>
                  </pic:blipFill>
                  <pic:spPr>
                    <a:xfrm>
                      <a:off x="0" y="0"/>
                      <a:ext cx="1234440" cy="1284485"/>
                    </a:xfrm>
                    <a:prstGeom prst="rect">
                      <a:avLst/>
                    </a:prstGeom>
                    <a:ln/>
                  </pic:spPr>
                </pic:pic>
              </a:graphicData>
            </a:graphic>
          </wp:anchor>
        </w:drawing>
      </w:r>
    </w:p>
    <w:p w14:paraId="632D9B65" w14:textId="77777777" w:rsidR="00803FCD"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Afslører en værdi som en multiplikator af bonusindsatsen og tilføjer dets egen værdi til alle andre synlige symboler på hjulene. Min. multiplikator x1 og maks. multiplikator x10.</w:t>
      </w:r>
    </w:p>
    <w:p w14:paraId="67AF4C34" w14:textId="77777777" w:rsidR="00803FCD" w:rsidRDefault="00803FCD">
      <w:pPr>
        <w:pBdr>
          <w:top w:val="nil"/>
          <w:left w:val="nil"/>
          <w:bottom w:val="nil"/>
          <w:right w:val="nil"/>
          <w:between w:val="nil"/>
        </w:pBdr>
        <w:rPr>
          <w:rFonts w:ascii="Helvetica Neue" w:eastAsia="Helvetica Neue" w:hAnsi="Helvetica Neue" w:cs="Helvetica Neue"/>
          <w:color w:val="000000"/>
        </w:rPr>
      </w:pPr>
    </w:p>
    <w:p w14:paraId="7225487C" w14:textId="77777777" w:rsidR="00360F04" w:rsidRDefault="00000000">
      <w:pPr>
        <w:pStyle w:val="Heading2"/>
      </w:pPr>
      <w:proofErr w:type="spellStart"/>
      <w:r>
        <w:lastRenderedPageBreak/>
        <w:t>Collector</w:t>
      </w:r>
      <w:proofErr w:type="spellEnd"/>
    </w:p>
    <w:p w14:paraId="4B0B50EA" w14:textId="29AD2305" w:rsidR="00803FCD" w:rsidRDefault="00000000">
      <w:pPr>
        <w:pStyle w:val="Heading2"/>
      </w:pPr>
      <w:r>
        <w:rPr>
          <w:noProof/>
        </w:rPr>
        <w:drawing>
          <wp:anchor distT="152400" distB="152400" distL="152400" distR="152400" simplePos="0" relativeHeight="251669504" behindDoc="0" locked="0" layoutInCell="1" hidden="0" allowOverlap="1" wp14:anchorId="01E06001" wp14:editId="17CFC921">
            <wp:simplePos x="0" y="0"/>
            <wp:positionH relativeFrom="column">
              <wp:posOffset>2240279</wp:posOffset>
            </wp:positionH>
            <wp:positionV relativeFrom="paragraph">
              <wp:posOffset>264160</wp:posOffset>
            </wp:positionV>
            <wp:extent cx="1249201" cy="1299844"/>
            <wp:effectExtent l="0" t="0" r="0" b="0"/>
            <wp:wrapTopAndBottom distT="152400" distB="152400"/>
            <wp:docPr id="1073741858" name="image9.png" descr="pasted-image.tiff"/>
            <wp:cNvGraphicFramePr/>
            <a:graphic xmlns:a="http://schemas.openxmlformats.org/drawingml/2006/main">
              <a:graphicData uri="http://schemas.openxmlformats.org/drawingml/2006/picture">
                <pic:pic xmlns:pic="http://schemas.openxmlformats.org/drawingml/2006/picture">
                  <pic:nvPicPr>
                    <pic:cNvPr id="0" name="image9.png" descr="pasted-image.tiff"/>
                    <pic:cNvPicPr preferRelativeResize="0"/>
                  </pic:nvPicPr>
                  <pic:blipFill>
                    <a:blip r:embed="rId18"/>
                    <a:srcRect/>
                    <a:stretch>
                      <a:fillRect/>
                    </a:stretch>
                  </pic:blipFill>
                  <pic:spPr>
                    <a:xfrm>
                      <a:off x="0" y="0"/>
                      <a:ext cx="1249201" cy="1299844"/>
                    </a:xfrm>
                    <a:prstGeom prst="rect">
                      <a:avLst/>
                    </a:prstGeom>
                    <a:ln/>
                  </pic:spPr>
                </pic:pic>
              </a:graphicData>
            </a:graphic>
          </wp:anchor>
        </w:drawing>
      </w:r>
    </w:p>
    <w:p w14:paraId="0C2BFBAD" w14:textId="77777777" w:rsidR="00803FCD" w:rsidRDefault="00803FCD">
      <w:pPr>
        <w:pBdr>
          <w:top w:val="nil"/>
          <w:left w:val="nil"/>
          <w:bottom w:val="nil"/>
          <w:right w:val="nil"/>
          <w:between w:val="nil"/>
        </w:pBdr>
        <w:rPr>
          <w:rFonts w:ascii="Helvetica Neue" w:eastAsia="Helvetica Neue" w:hAnsi="Helvetica Neue" w:cs="Helvetica Neue"/>
          <w:color w:val="000000"/>
        </w:rPr>
      </w:pPr>
    </w:p>
    <w:p w14:paraId="0E62C716" w14:textId="77777777" w:rsidR="00803FCD"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Afslører en værdi som en multiplikator af bonusindsatsen og indsamler alle synlige værdier på hjulene og lægger dem til dets egen værdi. Min. multiplikator x1 og maks. multiplikator x10.</w:t>
      </w:r>
    </w:p>
    <w:p w14:paraId="7E7C430C" w14:textId="77777777" w:rsidR="00803FCD" w:rsidRDefault="00803FCD">
      <w:pPr>
        <w:pBdr>
          <w:top w:val="nil"/>
          <w:left w:val="nil"/>
          <w:bottom w:val="nil"/>
          <w:right w:val="nil"/>
          <w:between w:val="nil"/>
        </w:pBdr>
        <w:rPr>
          <w:rFonts w:ascii="Helvetica Neue" w:eastAsia="Helvetica Neue" w:hAnsi="Helvetica Neue" w:cs="Helvetica Neue"/>
          <w:color w:val="000000"/>
        </w:rPr>
      </w:pPr>
    </w:p>
    <w:p w14:paraId="5B410DFC" w14:textId="77777777" w:rsidR="00360F04" w:rsidRDefault="00000000">
      <w:pPr>
        <w:pStyle w:val="Heading2"/>
      </w:pPr>
      <w:proofErr w:type="spellStart"/>
      <w:r>
        <w:t>Collector</w:t>
      </w:r>
      <w:proofErr w:type="spellEnd"/>
      <w:r>
        <w:t>-Payer</w:t>
      </w:r>
    </w:p>
    <w:p w14:paraId="00251C13" w14:textId="181E3E19" w:rsidR="00803FCD" w:rsidRDefault="00000000">
      <w:pPr>
        <w:pStyle w:val="Heading2"/>
      </w:pPr>
      <w:r>
        <w:rPr>
          <w:noProof/>
        </w:rPr>
        <w:drawing>
          <wp:anchor distT="152400" distB="152400" distL="152400" distR="152400" simplePos="0" relativeHeight="251670528" behindDoc="0" locked="0" layoutInCell="1" hidden="0" allowOverlap="1" wp14:anchorId="1963A466" wp14:editId="1EA6AA62">
            <wp:simplePos x="0" y="0"/>
            <wp:positionH relativeFrom="column">
              <wp:posOffset>2225519</wp:posOffset>
            </wp:positionH>
            <wp:positionV relativeFrom="paragraph">
              <wp:posOffset>337819</wp:posOffset>
            </wp:positionV>
            <wp:extent cx="1249201" cy="1299844"/>
            <wp:effectExtent l="0" t="0" r="0" b="0"/>
            <wp:wrapTopAndBottom distT="152400" distB="152400"/>
            <wp:docPr id="1073741852" name="image6.png" descr="pasted-image.tiff"/>
            <wp:cNvGraphicFramePr/>
            <a:graphic xmlns:a="http://schemas.openxmlformats.org/drawingml/2006/main">
              <a:graphicData uri="http://schemas.openxmlformats.org/drawingml/2006/picture">
                <pic:pic xmlns:pic="http://schemas.openxmlformats.org/drawingml/2006/picture">
                  <pic:nvPicPr>
                    <pic:cNvPr id="0" name="image6.png" descr="pasted-image.tiff"/>
                    <pic:cNvPicPr preferRelativeResize="0"/>
                  </pic:nvPicPr>
                  <pic:blipFill>
                    <a:blip r:embed="rId19"/>
                    <a:srcRect/>
                    <a:stretch>
                      <a:fillRect/>
                    </a:stretch>
                  </pic:blipFill>
                  <pic:spPr>
                    <a:xfrm>
                      <a:off x="0" y="0"/>
                      <a:ext cx="1249201" cy="1299844"/>
                    </a:xfrm>
                    <a:prstGeom prst="rect">
                      <a:avLst/>
                    </a:prstGeom>
                    <a:ln/>
                  </pic:spPr>
                </pic:pic>
              </a:graphicData>
            </a:graphic>
          </wp:anchor>
        </w:drawing>
      </w:r>
    </w:p>
    <w:p w14:paraId="2AB2A9FE" w14:textId="77777777" w:rsidR="00803FCD" w:rsidRDefault="00803FCD">
      <w:pPr>
        <w:pBdr>
          <w:top w:val="nil"/>
          <w:left w:val="nil"/>
          <w:bottom w:val="nil"/>
          <w:right w:val="nil"/>
          <w:between w:val="nil"/>
        </w:pBdr>
        <w:rPr>
          <w:rFonts w:ascii="Helvetica Neue" w:eastAsia="Helvetica Neue" w:hAnsi="Helvetica Neue" w:cs="Helvetica Neue"/>
          <w:color w:val="000000"/>
        </w:rPr>
      </w:pPr>
    </w:p>
    <w:p w14:paraId="23304BBF" w14:textId="77777777" w:rsidR="00803FCD"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Afslører en værdi som en multiplikator af bonusindsatsen og tilføjer summen af alle andre synlige værdier til dets egen værdi og tilføjer derefter den opdaterede værdi til alle andre synlige symboler på hjulene. Min. multiplikator x1 og maks. multiplikator x200</w:t>
      </w:r>
    </w:p>
    <w:p w14:paraId="0ED6916B" w14:textId="77777777" w:rsidR="00803FCD" w:rsidRDefault="00803FCD">
      <w:pPr>
        <w:pBdr>
          <w:top w:val="nil"/>
          <w:left w:val="nil"/>
          <w:bottom w:val="nil"/>
          <w:right w:val="nil"/>
          <w:between w:val="nil"/>
        </w:pBdr>
        <w:rPr>
          <w:rFonts w:ascii="Helvetica Neue" w:eastAsia="Helvetica Neue" w:hAnsi="Helvetica Neue" w:cs="Helvetica Neue"/>
          <w:color w:val="000000"/>
        </w:rPr>
      </w:pPr>
    </w:p>
    <w:p w14:paraId="58955DBB" w14:textId="77777777" w:rsidR="00803FCD" w:rsidRDefault="00000000">
      <w:pPr>
        <w:pStyle w:val="Heading2"/>
      </w:pPr>
      <w:r>
        <w:t>Sniper</w:t>
      </w:r>
    </w:p>
    <w:p w14:paraId="7539C10C" w14:textId="77777777" w:rsidR="00803FCD" w:rsidRDefault="00000000">
      <w:pPr>
        <w:pBdr>
          <w:top w:val="nil"/>
          <w:left w:val="nil"/>
          <w:bottom w:val="nil"/>
          <w:right w:val="nil"/>
          <w:between w:val="nil"/>
        </w:pBdr>
        <w:rPr>
          <w:color w:val="000000"/>
        </w:rPr>
      </w:pPr>
      <w:r>
        <w:rPr>
          <w:noProof/>
        </w:rPr>
        <w:drawing>
          <wp:anchor distT="152400" distB="152400" distL="152400" distR="152400" simplePos="0" relativeHeight="251671552" behindDoc="0" locked="0" layoutInCell="1" hidden="0" allowOverlap="1" wp14:anchorId="7AE33675" wp14:editId="79AD23EE">
            <wp:simplePos x="0" y="0"/>
            <wp:positionH relativeFrom="column">
              <wp:posOffset>2225519</wp:posOffset>
            </wp:positionH>
            <wp:positionV relativeFrom="paragraph">
              <wp:posOffset>200978</wp:posOffset>
            </wp:positionV>
            <wp:extent cx="1249201" cy="1299844"/>
            <wp:effectExtent l="0" t="0" r="0" b="0"/>
            <wp:wrapTopAndBottom distT="152400" distB="152400"/>
            <wp:docPr id="1073741846" name="image13.png" descr="pasted-image.tiff"/>
            <wp:cNvGraphicFramePr/>
            <a:graphic xmlns:a="http://schemas.openxmlformats.org/drawingml/2006/main">
              <a:graphicData uri="http://schemas.openxmlformats.org/drawingml/2006/picture">
                <pic:pic xmlns:pic="http://schemas.openxmlformats.org/drawingml/2006/picture">
                  <pic:nvPicPr>
                    <pic:cNvPr id="0" name="image13.png" descr="pasted-image.tiff"/>
                    <pic:cNvPicPr preferRelativeResize="0"/>
                  </pic:nvPicPr>
                  <pic:blipFill>
                    <a:blip r:embed="rId20"/>
                    <a:srcRect/>
                    <a:stretch>
                      <a:fillRect/>
                    </a:stretch>
                  </pic:blipFill>
                  <pic:spPr>
                    <a:xfrm>
                      <a:off x="0" y="0"/>
                      <a:ext cx="1249201" cy="1299844"/>
                    </a:xfrm>
                    <a:prstGeom prst="rect">
                      <a:avLst/>
                    </a:prstGeom>
                    <a:ln/>
                  </pic:spPr>
                </pic:pic>
              </a:graphicData>
            </a:graphic>
          </wp:anchor>
        </w:drawing>
      </w:r>
    </w:p>
    <w:p w14:paraId="43AFDBB3" w14:textId="77777777" w:rsidR="00803FCD" w:rsidRDefault="00803FCD">
      <w:pPr>
        <w:pBdr>
          <w:top w:val="nil"/>
          <w:left w:val="nil"/>
          <w:bottom w:val="nil"/>
          <w:right w:val="nil"/>
          <w:between w:val="nil"/>
        </w:pBdr>
        <w:rPr>
          <w:rFonts w:ascii="Helvetica Neue" w:eastAsia="Helvetica Neue" w:hAnsi="Helvetica Neue" w:cs="Helvetica Neue"/>
          <w:b/>
          <w:color w:val="000000"/>
        </w:rPr>
      </w:pPr>
    </w:p>
    <w:p w14:paraId="4C8C430F" w14:textId="77777777" w:rsidR="00803FCD"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lastRenderedPageBreak/>
        <w:t>Afslører en værdi som en multiplikation af indsatsen og fordobler værdierne på mellem 3 til 8 andre bonus-symboler. Det kan udføre handlinger på det samme bonus-symbol flere gange. Min. multiplikator x1 og maks. multiplikator x10.</w:t>
      </w:r>
    </w:p>
    <w:p w14:paraId="3BF578E8" w14:textId="77777777" w:rsidR="00803FCD" w:rsidRDefault="00803FCD">
      <w:pPr>
        <w:pBdr>
          <w:top w:val="nil"/>
          <w:left w:val="nil"/>
          <w:bottom w:val="nil"/>
          <w:right w:val="nil"/>
          <w:between w:val="nil"/>
        </w:pBdr>
        <w:rPr>
          <w:rFonts w:ascii="Helvetica Neue" w:eastAsia="Helvetica Neue" w:hAnsi="Helvetica Neue" w:cs="Helvetica Neue"/>
          <w:color w:val="000000"/>
        </w:rPr>
      </w:pPr>
    </w:p>
    <w:p w14:paraId="63B494E1" w14:textId="77777777" w:rsidR="00360F04" w:rsidRDefault="00000000">
      <w:pPr>
        <w:pStyle w:val="Heading2"/>
      </w:pPr>
      <w:proofErr w:type="spellStart"/>
      <w:r>
        <w:t>Necromancer</w:t>
      </w:r>
      <w:proofErr w:type="spellEnd"/>
    </w:p>
    <w:p w14:paraId="532C29AE" w14:textId="69C272A2" w:rsidR="00803FCD" w:rsidRDefault="00000000">
      <w:pPr>
        <w:pStyle w:val="Heading2"/>
      </w:pPr>
      <w:r>
        <w:rPr>
          <w:noProof/>
        </w:rPr>
        <w:drawing>
          <wp:anchor distT="152400" distB="152400" distL="152400" distR="152400" simplePos="0" relativeHeight="251672576" behindDoc="0" locked="0" layoutInCell="1" hidden="0" allowOverlap="1" wp14:anchorId="0248645D" wp14:editId="2E3F03DA">
            <wp:simplePos x="0" y="0"/>
            <wp:positionH relativeFrom="column">
              <wp:posOffset>2232899</wp:posOffset>
            </wp:positionH>
            <wp:positionV relativeFrom="paragraph">
              <wp:posOffset>251460</wp:posOffset>
            </wp:positionV>
            <wp:extent cx="1249201" cy="1299844"/>
            <wp:effectExtent l="0" t="0" r="0" b="0"/>
            <wp:wrapTopAndBottom distT="152400" distB="152400"/>
            <wp:docPr id="1073741854" name="image3.png" descr="pasted-image.tiff"/>
            <wp:cNvGraphicFramePr/>
            <a:graphic xmlns:a="http://schemas.openxmlformats.org/drawingml/2006/main">
              <a:graphicData uri="http://schemas.openxmlformats.org/drawingml/2006/picture">
                <pic:pic xmlns:pic="http://schemas.openxmlformats.org/drawingml/2006/picture">
                  <pic:nvPicPr>
                    <pic:cNvPr id="0" name="image3.png" descr="pasted-image.tiff"/>
                    <pic:cNvPicPr preferRelativeResize="0"/>
                  </pic:nvPicPr>
                  <pic:blipFill>
                    <a:blip r:embed="rId21"/>
                    <a:srcRect/>
                    <a:stretch>
                      <a:fillRect/>
                    </a:stretch>
                  </pic:blipFill>
                  <pic:spPr>
                    <a:xfrm>
                      <a:off x="0" y="0"/>
                      <a:ext cx="1249201" cy="1299844"/>
                    </a:xfrm>
                    <a:prstGeom prst="rect">
                      <a:avLst/>
                    </a:prstGeom>
                    <a:ln/>
                  </pic:spPr>
                </pic:pic>
              </a:graphicData>
            </a:graphic>
          </wp:anchor>
        </w:drawing>
      </w:r>
    </w:p>
    <w:p w14:paraId="6047EA66" w14:textId="77777777" w:rsidR="00803FCD"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Afslører en værdi som en multiplikator af bonusindsatsen og bringer mellem 2 og 7 allerede anvendte, ikke-fastholdende særlige bonus-symboler til live igen. (</w:t>
      </w:r>
      <w:proofErr w:type="spellStart"/>
      <w:r>
        <w:rPr>
          <w:rFonts w:ascii="Helvetica Neue" w:eastAsia="Helvetica Neue" w:hAnsi="Helvetica Neue" w:cs="Helvetica Neue"/>
          <w:color w:val="000000"/>
        </w:rPr>
        <w:t>Collector</w:t>
      </w:r>
      <w:proofErr w:type="spellEnd"/>
      <w:r>
        <w:rPr>
          <w:rFonts w:ascii="Helvetica Neue" w:eastAsia="Helvetica Neue" w:hAnsi="Helvetica Neue" w:cs="Helvetica Neue"/>
          <w:color w:val="000000"/>
        </w:rPr>
        <w:t xml:space="preserve">, Payer, </w:t>
      </w:r>
      <w:proofErr w:type="spellStart"/>
      <w:r>
        <w:rPr>
          <w:rFonts w:ascii="Helvetica Neue" w:eastAsia="Helvetica Neue" w:hAnsi="Helvetica Neue" w:cs="Helvetica Neue"/>
          <w:color w:val="000000"/>
        </w:rPr>
        <w:t>Collector</w:t>
      </w:r>
      <w:proofErr w:type="spellEnd"/>
      <w:r>
        <w:rPr>
          <w:rFonts w:ascii="Helvetica Neue" w:eastAsia="Helvetica Neue" w:hAnsi="Helvetica Neue" w:cs="Helvetica Neue"/>
          <w:color w:val="000000"/>
        </w:rPr>
        <w:t>/Payer eller Sniper). Min. multiplikator x1 og maks. multiplikator x10.</w:t>
      </w:r>
    </w:p>
    <w:p w14:paraId="41F8445D" w14:textId="77777777" w:rsidR="00803FCD" w:rsidRDefault="00803FCD">
      <w:pPr>
        <w:pBdr>
          <w:top w:val="nil"/>
          <w:left w:val="nil"/>
          <w:bottom w:val="nil"/>
          <w:right w:val="nil"/>
          <w:between w:val="nil"/>
        </w:pBdr>
        <w:rPr>
          <w:rFonts w:ascii="Helvetica Neue" w:eastAsia="Helvetica Neue" w:hAnsi="Helvetica Neue" w:cs="Helvetica Neue"/>
          <w:color w:val="000000"/>
        </w:rPr>
      </w:pPr>
    </w:p>
    <w:p w14:paraId="6C63808B" w14:textId="77777777" w:rsidR="00803FCD" w:rsidRDefault="00000000">
      <w:pPr>
        <w:pStyle w:val="Heading2"/>
      </w:pPr>
      <w:r>
        <w:t>Reset Plus</w:t>
      </w:r>
    </w:p>
    <w:p w14:paraId="40474FC1" w14:textId="77777777" w:rsidR="00803FCD" w:rsidRDefault="00000000">
      <w:pPr>
        <w:pBdr>
          <w:top w:val="nil"/>
          <w:left w:val="nil"/>
          <w:bottom w:val="nil"/>
          <w:right w:val="nil"/>
          <w:between w:val="nil"/>
        </w:pBdr>
        <w:rPr>
          <w:color w:val="000000"/>
        </w:rPr>
      </w:pPr>
      <w:r>
        <w:rPr>
          <w:noProof/>
        </w:rPr>
        <w:drawing>
          <wp:anchor distT="152400" distB="152400" distL="152400" distR="152400" simplePos="0" relativeHeight="251673600" behindDoc="0" locked="0" layoutInCell="1" hidden="0" allowOverlap="1" wp14:anchorId="4283814A" wp14:editId="4A03BC1D">
            <wp:simplePos x="0" y="0"/>
            <wp:positionH relativeFrom="column">
              <wp:posOffset>2232899</wp:posOffset>
            </wp:positionH>
            <wp:positionV relativeFrom="paragraph">
              <wp:posOffset>218440</wp:posOffset>
            </wp:positionV>
            <wp:extent cx="1249201" cy="1299844"/>
            <wp:effectExtent l="0" t="0" r="0" b="0"/>
            <wp:wrapTopAndBottom distT="152400" distB="152400"/>
            <wp:docPr id="1073741848" name="image17.png" descr="pasted-image.tiff"/>
            <wp:cNvGraphicFramePr/>
            <a:graphic xmlns:a="http://schemas.openxmlformats.org/drawingml/2006/main">
              <a:graphicData uri="http://schemas.openxmlformats.org/drawingml/2006/picture">
                <pic:pic xmlns:pic="http://schemas.openxmlformats.org/drawingml/2006/picture">
                  <pic:nvPicPr>
                    <pic:cNvPr id="0" name="image17.png" descr="pasted-image.tiff"/>
                    <pic:cNvPicPr preferRelativeResize="0"/>
                  </pic:nvPicPr>
                  <pic:blipFill>
                    <a:blip r:embed="rId22"/>
                    <a:srcRect/>
                    <a:stretch>
                      <a:fillRect/>
                    </a:stretch>
                  </pic:blipFill>
                  <pic:spPr>
                    <a:xfrm>
                      <a:off x="0" y="0"/>
                      <a:ext cx="1249201" cy="1299844"/>
                    </a:xfrm>
                    <a:prstGeom prst="rect">
                      <a:avLst/>
                    </a:prstGeom>
                    <a:ln/>
                  </pic:spPr>
                </pic:pic>
              </a:graphicData>
            </a:graphic>
          </wp:anchor>
        </w:drawing>
      </w:r>
    </w:p>
    <w:p w14:paraId="0ACB7150" w14:textId="77777777" w:rsidR="00803FCD"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Afslører en værdi som en multiplikator af bonusindsatsen og øger startværdien af de resterende spins. Min. multiplikator x1 og maks. multiplikator x10.</w:t>
      </w:r>
    </w:p>
    <w:p w14:paraId="39C6C781" w14:textId="77777777" w:rsidR="00803FCD" w:rsidRDefault="00803FCD">
      <w:pPr>
        <w:pBdr>
          <w:top w:val="nil"/>
          <w:left w:val="nil"/>
          <w:bottom w:val="nil"/>
          <w:right w:val="nil"/>
          <w:between w:val="nil"/>
        </w:pBdr>
        <w:rPr>
          <w:rFonts w:ascii="Helvetica Neue" w:eastAsia="Helvetica Neue" w:hAnsi="Helvetica Neue" w:cs="Helvetica Neue"/>
          <w:color w:val="000000"/>
        </w:rPr>
      </w:pPr>
    </w:p>
    <w:p w14:paraId="3905C53E" w14:textId="77777777" w:rsidR="00360F04" w:rsidRDefault="00360F04">
      <w:pPr>
        <w:pBdr>
          <w:top w:val="nil"/>
          <w:left w:val="nil"/>
          <w:bottom w:val="nil"/>
          <w:right w:val="nil"/>
          <w:between w:val="nil"/>
        </w:pBdr>
        <w:rPr>
          <w:rFonts w:ascii="Helvetica Neue" w:eastAsia="Helvetica Neue" w:hAnsi="Helvetica Neue" w:cs="Helvetica Neue"/>
          <w:color w:val="000000"/>
        </w:rPr>
      </w:pPr>
    </w:p>
    <w:p w14:paraId="19E0779B" w14:textId="77777777" w:rsidR="00803FCD" w:rsidRDefault="00000000">
      <w:pPr>
        <w:pStyle w:val="Heading2"/>
      </w:pPr>
      <w:r>
        <w:t>Bonus-symbol</w:t>
      </w:r>
    </w:p>
    <w:p w14:paraId="535943AF" w14:textId="77777777" w:rsidR="00803FCD" w:rsidRDefault="00803FCD">
      <w:pPr>
        <w:pBdr>
          <w:top w:val="nil"/>
          <w:left w:val="nil"/>
          <w:bottom w:val="nil"/>
          <w:right w:val="nil"/>
          <w:between w:val="nil"/>
        </w:pBdr>
        <w:rPr>
          <w:rFonts w:ascii="Helvetica Neue" w:eastAsia="Helvetica Neue" w:hAnsi="Helvetica Neue" w:cs="Helvetica Neue"/>
          <w:b/>
          <w:color w:val="000000"/>
        </w:rPr>
      </w:pPr>
    </w:p>
    <w:p w14:paraId="22866A44" w14:textId="77777777" w:rsidR="00803FCD"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Afslører en værdi som en multiplikator af bonusindsatsen. Min. multiplikator x1 og maks. multiplikator x200</w:t>
      </w:r>
    </w:p>
    <w:p w14:paraId="3FFD70DE" w14:textId="77777777" w:rsidR="00360F04" w:rsidRDefault="00360F04">
      <w:pPr>
        <w:pBdr>
          <w:top w:val="nil"/>
          <w:left w:val="nil"/>
          <w:bottom w:val="nil"/>
          <w:right w:val="nil"/>
          <w:between w:val="nil"/>
        </w:pBdr>
        <w:rPr>
          <w:rFonts w:ascii="Helvetica Neue" w:eastAsia="Helvetica Neue" w:hAnsi="Helvetica Neue" w:cs="Helvetica Neue"/>
          <w:color w:val="000000"/>
        </w:rPr>
      </w:pPr>
    </w:p>
    <w:p w14:paraId="3F2F09FE" w14:textId="18B9B362" w:rsidR="00360F04" w:rsidRDefault="00360F04" w:rsidP="00360F04">
      <w:pPr>
        <w:pBdr>
          <w:top w:val="nil"/>
          <w:left w:val="nil"/>
          <w:bottom w:val="nil"/>
          <w:right w:val="nil"/>
          <w:between w:val="nil"/>
        </w:pBdr>
        <w:jc w:val="center"/>
        <w:rPr>
          <w:rFonts w:ascii="Helvetica Neue" w:eastAsia="Helvetica Neue" w:hAnsi="Helvetica Neue" w:cs="Helvetica Neue"/>
          <w:color w:val="000000"/>
        </w:rPr>
      </w:pPr>
      <w:r>
        <w:rPr>
          <w:rFonts w:ascii="Helvetica Neue" w:eastAsia="Helvetica Neue" w:hAnsi="Helvetica Neue" w:cs="Helvetica Neue"/>
          <w:noProof/>
          <w:color w:val="000000"/>
        </w:rPr>
        <w:drawing>
          <wp:inline distT="0" distB="0" distL="0" distR="0" wp14:anchorId="27236356" wp14:editId="6278DE9F">
            <wp:extent cx="3530600" cy="1115532"/>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3">
                      <a:extLst>
                        <a:ext uri="{28A0092B-C50C-407E-A947-70E740481C1C}">
                          <a14:useLocalDpi xmlns:a14="http://schemas.microsoft.com/office/drawing/2010/main" val="0"/>
                        </a:ext>
                      </a:extLst>
                    </a:blip>
                    <a:stretch>
                      <a:fillRect/>
                    </a:stretch>
                  </pic:blipFill>
                  <pic:spPr>
                    <a:xfrm>
                      <a:off x="0" y="0"/>
                      <a:ext cx="3559815" cy="1124763"/>
                    </a:xfrm>
                    <a:prstGeom prst="rect">
                      <a:avLst/>
                    </a:prstGeom>
                  </pic:spPr>
                </pic:pic>
              </a:graphicData>
            </a:graphic>
          </wp:inline>
        </w:drawing>
      </w:r>
    </w:p>
    <w:p w14:paraId="19A77671" w14:textId="77777777" w:rsidR="00803FCD" w:rsidRDefault="00803FCD">
      <w:pPr>
        <w:pBdr>
          <w:top w:val="nil"/>
          <w:left w:val="nil"/>
          <w:bottom w:val="nil"/>
          <w:right w:val="nil"/>
          <w:between w:val="nil"/>
        </w:pBdr>
        <w:rPr>
          <w:rFonts w:ascii="Helvetica Neue" w:eastAsia="Helvetica Neue" w:hAnsi="Helvetica Neue" w:cs="Helvetica Neue"/>
          <w:color w:val="000000"/>
        </w:rPr>
      </w:pPr>
    </w:p>
    <w:p w14:paraId="48778852" w14:textId="77777777" w:rsidR="00803FCD" w:rsidRDefault="00000000">
      <w:pPr>
        <w:pStyle w:val="Heading2"/>
      </w:pPr>
      <w:r>
        <w:t>Fastholdte symboler</w:t>
      </w:r>
    </w:p>
    <w:p w14:paraId="2CB57F44" w14:textId="77777777" w:rsidR="00803FCD" w:rsidRDefault="00803FCD">
      <w:pPr>
        <w:pBdr>
          <w:top w:val="nil"/>
          <w:left w:val="nil"/>
          <w:bottom w:val="nil"/>
          <w:right w:val="nil"/>
          <w:between w:val="nil"/>
        </w:pBdr>
        <w:rPr>
          <w:rFonts w:ascii="Helvetica Neue" w:eastAsia="Helvetica Neue" w:hAnsi="Helvetica Neue" w:cs="Helvetica Neue"/>
          <w:b/>
          <w:color w:val="000000"/>
        </w:rPr>
      </w:pPr>
    </w:p>
    <w:p w14:paraId="49E02680" w14:textId="77777777" w:rsidR="00803FCD" w:rsidRDefault="00000000">
      <w:pPr>
        <w:pStyle w:val="Heading2"/>
      </w:pPr>
      <w:r>
        <w:t>Persistent Payer</w:t>
      </w:r>
    </w:p>
    <w:p w14:paraId="3731CB53" w14:textId="77777777" w:rsidR="00803FCD" w:rsidRDefault="00000000">
      <w:pPr>
        <w:pBdr>
          <w:top w:val="nil"/>
          <w:left w:val="nil"/>
          <w:bottom w:val="nil"/>
          <w:right w:val="nil"/>
          <w:between w:val="nil"/>
        </w:pBdr>
        <w:rPr>
          <w:color w:val="000000"/>
        </w:rPr>
      </w:pPr>
      <w:r>
        <w:rPr>
          <w:noProof/>
        </w:rPr>
        <w:drawing>
          <wp:anchor distT="152400" distB="152400" distL="152400" distR="152400" simplePos="0" relativeHeight="251674624" behindDoc="0" locked="0" layoutInCell="1" hidden="0" allowOverlap="1" wp14:anchorId="0C548246" wp14:editId="211673D3">
            <wp:simplePos x="0" y="0"/>
            <wp:positionH relativeFrom="column">
              <wp:posOffset>2232899</wp:posOffset>
            </wp:positionH>
            <wp:positionV relativeFrom="paragraph">
              <wp:posOffset>193040</wp:posOffset>
            </wp:positionV>
            <wp:extent cx="1249201" cy="1299844"/>
            <wp:effectExtent l="0" t="0" r="0" b="0"/>
            <wp:wrapTopAndBottom distT="152400" distB="152400"/>
            <wp:docPr id="1073741851" name="image11.png" descr="pasted-image.tiff"/>
            <wp:cNvGraphicFramePr/>
            <a:graphic xmlns:a="http://schemas.openxmlformats.org/drawingml/2006/main">
              <a:graphicData uri="http://schemas.openxmlformats.org/drawingml/2006/picture">
                <pic:pic xmlns:pic="http://schemas.openxmlformats.org/drawingml/2006/picture">
                  <pic:nvPicPr>
                    <pic:cNvPr id="0" name="image11.png" descr="pasted-image.tiff"/>
                    <pic:cNvPicPr preferRelativeResize="0"/>
                  </pic:nvPicPr>
                  <pic:blipFill>
                    <a:blip r:embed="rId24"/>
                    <a:srcRect/>
                    <a:stretch>
                      <a:fillRect/>
                    </a:stretch>
                  </pic:blipFill>
                  <pic:spPr>
                    <a:xfrm>
                      <a:off x="0" y="0"/>
                      <a:ext cx="1249201" cy="1299844"/>
                    </a:xfrm>
                    <a:prstGeom prst="rect">
                      <a:avLst/>
                    </a:prstGeom>
                    <a:ln/>
                  </pic:spPr>
                </pic:pic>
              </a:graphicData>
            </a:graphic>
          </wp:anchor>
        </w:drawing>
      </w:r>
    </w:p>
    <w:p w14:paraId="0C520C4B" w14:textId="77777777" w:rsidR="00803FCD" w:rsidRDefault="00803FCD">
      <w:pPr>
        <w:pBdr>
          <w:top w:val="nil"/>
          <w:left w:val="nil"/>
          <w:bottom w:val="nil"/>
          <w:right w:val="nil"/>
          <w:between w:val="nil"/>
        </w:pBdr>
        <w:rPr>
          <w:rFonts w:ascii="Helvetica Neue" w:eastAsia="Helvetica Neue" w:hAnsi="Helvetica Neue" w:cs="Helvetica Neue"/>
          <w:color w:val="000000"/>
        </w:rPr>
      </w:pPr>
    </w:p>
    <w:p w14:paraId="42AE4441" w14:textId="77777777" w:rsidR="00803FCD"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Afslører en værdi som en multiplikator af bonusindsatsen og tilføjer den til alle andre synlige symboler på hjulene i det aktuelle og i de efterfølgende spins. Dette symbol udbetaler ikke i sig selv.   Min. multiplikator x1 og maks. multiplikator x10</w:t>
      </w:r>
    </w:p>
    <w:p w14:paraId="327D557E" w14:textId="77777777" w:rsidR="00803FCD" w:rsidRDefault="00803FCD">
      <w:pPr>
        <w:pBdr>
          <w:top w:val="nil"/>
          <w:left w:val="nil"/>
          <w:bottom w:val="nil"/>
          <w:right w:val="nil"/>
          <w:between w:val="nil"/>
        </w:pBdr>
        <w:rPr>
          <w:rFonts w:ascii="Helvetica Neue" w:eastAsia="Helvetica Neue" w:hAnsi="Helvetica Neue" w:cs="Helvetica Neue"/>
          <w:b/>
          <w:color w:val="000000"/>
        </w:rPr>
      </w:pPr>
    </w:p>
    <w:p w14:paraId="615DE899" w14:textId="77777777" w:rsidR="00360F04" w:rsidRDefault="00000000">
      <w:pPr>
        <w:pStyle w:val="Heading2"/>
      </w:pPr>
      <w:r>
        <w:t>Persistent Sniper</w:t>
      </w:r>
    </w:p>
    <w:p w14:paraId="0D45A17C" w14:textId="7A992CF0" w:rsidR="00803FCD" w:rsidRDefault="00000000">
      <w:pPr>
        <w:pStyle w:val="Heading2"/>
      </w:pPr>
      <w:r>
        <w:rPr>
          <w:noProof/>
        </w:rPr>
        <w:drawing>
          <wp:anchor distT="152400" distB="152400" distL="152400" distR="152400" simplePos="0" relativeHeight="251675648" behindDoc="0" locked="0" layoutInCell="1" hidden="0" allowOverlap="1" wp14:anchorId="7566288F" wp14:editId="6B2EFE04">
            <wp:simplePos x="0" y="0"/>
            <wp:positionH relativeFrom="column">
              <wp:posOffset>2232899</wp:posOffset>
            </wp:positionH>
            <wp:positionV relativeFrom="paragraph">
              <wp:posOffset>312420</wp:posOffset>
            </wp:positionV>
            <wp:extent cx="1249201" cy="1299844"/>
            <wp:effectExtent l="0" t="0" r="0" b="0"/>
            <wp:wrapTopAndBottom distT="152400" distB="152400"/>
            <wp:docPr id="1073741860" name="image12.png" descr="pasted-image.tiff"/>
            <wp:cNvGraphicFramePr/>
            <a:graphic xmlns:a="http://schemas.openxmlformats.org/drawingml/2006/main">
              <a:graphicData uri="http://schemas.openxmlformats.org/drawingml/2006/picture">
                <pic:pic xmlns:pic="http://schemas.openxmlformats.org/drawingml/2006/picture">
                  <pic:nvPicPr>
                    <pic:cNvPr id="0" name="image12.png" descr="pasted-image.tiff"/>
                    <pic:cNvPicPr preferRelativeResize="0"/>
                  </pic:nvPicPr>
                  <pic:blipFill>
                    <a:blip r:embed="rId25"/>
                    <a:srcRect/>
                    <a:stretch>
                      <a:fillRect/>
                    </a:stretch>
                  </pic:blipFill>
                  <pic:spPr>
                    <a:xfrm>
                      <a:off x="0" y="0"/>
                      <a:ext cx="1249201" cy="1299844"/>
                    </a:xfrm>
                    <a:prstGeom prst="rect">
                      <a:avLst/>
                    </a:prstGeom>
                    <a:ln/>
                  </pic:spPr>
                </pic:pic>
              </a:graphicData>
            </a:graphic>
          </wp:anchor>
        </w:drawing>
      </w:r>
    </w:p>
    <w:p w14:paraId="4350DC4D" w14:textId="77777777" w:rsidR="00803FCD"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Afslører en værdi som en multiplikator af bonusindsatsen og fordobler værdien på mellem 3 til 8 andre symboler i slutningen af det aktuelle og de efterfølgende spins. Det kan udføre handlinger på det samme bonus-symbol flere gange. Min. multiplikator x1 og maks. multiplikator x10</w:t>
      </w:r>
    </w:p>
    <w:p w14:paraId="1020500A" w14:textId="77777777" w:rsidR="00803FCD" w:rsidRDefault="00803FCD">
      <w:pPr>
        <w:pBdr>
          <w:top w:val="nil"/>
          <w:left w:val="nil"/>
          <w:bottom w:val="nil"/>
          <w:right w:val="nil"/>
          <w:between w:val="nil"/>
        </w:pBdr>
        <w:rPr>
          <w:rFonts w:ascii="Helvetica Neue" w:eastAsia="Helvetica Neue" w:hAnsi="Helvetica Neue" w:cs="Helvetica Neue"/>
          <w:color w:val="000000"/>
        </w:rPr>
      </w:pPr>
    </w:p>
    <w:p w14:paraId="42AB4FD9" w14:textId="77777777" w:rsidR="00803FCD" w:rsidRDefault="00000000">
      <w:pPr>
        <w:pStyle w:val="Heading2"/>
      </w:pPr>
      <w:r>
        <w:t xml:space="preserve">Persistent </w:t>
      </w:r>
      <w:proofErr w:type="spellStart"/>
      <w:r>
        <w:t>Collector</w:t>
      </w:r>
      <w:proofErr w:type="spellEnd"/>
    </w:p>
    <w:p w14:paraId="412304DC" w14:textId="77777777" w:rsidR="00803FCD" w:rsidRDefault="00000000">
      <w:pPr>
        <w:pBdr>
          <w:top w:val="nil"/>
          <w:left w:val="nil"/>
          <w:bottom w:val="nil"/>
          <w:right w:val="nil"/>
          <w:between w:val="nil"/>
        </w:pBdr>
        <w:rPr>
          <w:color w:val="000000"/>
        </w:rPr>
      </w:pPr>
      <w:r>
        <w:rPr>
          <w:noProof/>
        </w:rPr>
        <w:drawing>
          <wp:anchor distT="152400" distB="152400" distL="152400" distR="152400" simplePos="0" relativeHeight="251676672" behindDoc="0" locked="0" layoutInCell="1" hidden="0" allowOverlap="1" wp14:anchorId="04D3DA44" wp14:editId="4E690B17">
            <wp:simplePos x="0" y="0"/>
            <wp:positionH relativeFrom="column">
              <wp:posOffset>2232899</wp:posOffset>
            </wp:positionH>
            <wp:positionV relativeFrom="paragraph">
              <wp:posOffset>343536</wp:posOffset>
            </wp:positionV>
            <wp:extent cx="1249201" cy="1299844"/>
            <wp:effectExtent l="0" t="0" r="0" b="0"/>
            <wp:wrapTopAndBottom distT="152400" distB="152400"/>
            <wp:docPr id="1073741864" name="image1.png" descr="pasted-image.tiff"/>
            <wp:cNvGraphicFramePr/>
            <a:graphic xmlns:a="http://schemas.openxmlformats.org/drawingml/2006/main">
              <a:graphicData uri="http://schemas.openxmlformats.org/drawingml/2006/picture">
                <pic:pic xmlns:pic="http://schemas.openxmlformats.org/drawingml/2006/picture">
                  <pic:nvPicPr>
                    <pic:cNvPr id="0" name="image1.png" descr="pasted-image.tiff"/>
                    <pic:cNvPicPr preferRelativeResize="0"/>
                  </pic:nvPicPr>
                  <pic:blipFill>
                    <a:blip r:embed="rId26"/>
                    <a:srcRect/>
                    <a:stretch>
                      <a:fillRect/>
                    </a:stretch>
                  </pic:blipFill>
                  <pic:spPr>
                    <a:xfrm>
                      <a:off x="0" y="0"/>
                      <a:ext cx="1249201" cy="1299844"/>
                    </a:xfrm>
                    <a:prstGeom prst="rect">
                      <a:avLst/>
                    </a:prstGeom>
                    <a:ln/>
                  </pic:spPr>
                </pic:pic>
              </a:graphicData>
            </a:graphic>
          </wp:anchor>
        </w:drawing>
      </w:r>
    </w:p>
    <w:p w14:paraId="777E3B45" w14:textId="77777777" w:rsidR="00803FCD"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lastRenderedPageBreak/>
        <w:t>Afslører en værdi som en multiplikator af bonusindsatsen og indsamler alle synlige værdier på hjulene og lægger dem til dets egen værdi i slutningen af det aktuelle og de efterfølgende spins. Dette symbol indsamler ikke sin egen værdi. Min. multiplikator x1 og maks. multiplikator x10.</w:t>
      </w:r>
    </w:p>
    <w:p w14:paraId="40B4AD9E" w14:textId="77777777" w:rsidR="00803FCD" w:rsidRDefault="00803FCD">
      <w:pPr>
        <w:pStyle w:val="Heading2"/>
      </w:pPr>
    </w:p>
    <w:p w14:paraId="6E75616F" w14:textId="4F251786" w:rsidR="00803FCD" w:rsidRDefault="004426CB">
      <w:pPr>
        <w:pStyle w:val="Heading2"/>
      </w:pPr>
      <w:r>
        <w:t xml:space="preserve">Money Train Regler for bonusspil </w:t>
      </w:r>
    </w:p>
    <w:p w14:paraId="2827D3C4" w14:textId="1D8DF4E2" w:rsidR="00803FCD" w:rsidRDefault="004426CB" w:rsidP="004426CB">
      <w:pPr>
        <w:pBdr>
          <w:top w:val="nil"/>
          <w:left w:val="nil"/>
          <w:bottom w:val="nil"/>
          <w:right w:val="nil"/>
          <w:between w:val="nil"/>
        </w:pBdr>
        <w:jc w:val="center"/>
        <w:rPr>
          <w:rFonts w:ascii="Helvetica Neue" w:eastAsia="Helvetica Neue" w:hAnsi="Helvetica Neue" w:cs="Helvetica Neue"/>
          <w:color w:val="000000"/>
        </w:rPr>
      </w:pPr>
      <w:r>
        <w:rPr>
          <w:rFonts w:ascii="Helvetica Neue" w:eastAsia="Helvetica Neue" w:hAnsi="Helvetica Neue" w:cs="Helvetica Neue"/>
          <w:noProof/>
          <w:color w:val="000000"/>
        </w:rPr>
        <w:drawing>
          <wp:inline distT="0" distB="0" distL="0" distR="0" wp14:anchorId="69F83F17" wp14:editId="7D08CC8E">
            <wp:extent cx="2678206" cy="846209"/>
            <wp:effectExtent l="0" t="0" r="1905" b="5080"/>
            <wp:docPr id="3" name="Picture 3" descr="A picture containing indoor, different,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ndoor, different, gear&#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2766213" cy="874016"/>
                    </a:xfrm>
                    <a:prstGeom prst="rect">
                      <a:avLst/>
                    </a:prstGeom>
                  </pic:spPr>
                </pic:pic>
              </a:graphicData>
            </a:graphic>
          </wp:inline>
        </w:drawing>
      </w:r>
      <w:r>
        <w:rPr>
          <w:noProof/>
        </w:rPr>
        <w:drawing>
          <wp:anchor distT="152400" distB="152400" distL="152400" distR="152400" simplePos="0" relativeHeight="251677696" behindDoc="0" locked="0" layoutInCell="1" hidden="0" allowOverlap="1" wp14:anchorId="2EDB4786" wp14:editId="2D53B52D">
            <wp:simplePos x="0" y="0"/>
            <wp:positionH relativeFrom="column">
              <wp:posOffset>1529199</wp:posOffset>
            </wp:positionH>
            <wp:positionV relativeFrom="paragraph">
              <wp:posOffset>324285</wp:posOffset>
            </wp:positionV>
            <wp:extent cx="2656601" cy="1834715"/>
            <wp:effectExtent l="0" t="0" r="0" b="0"/>
            <wp:wrapTopAndBottom distT="152400" distB="152400"/>
            <wp:docPr id="1073741859" name="image19.png" descr="pasted-image.tiff"/>
            <wp:cNvGraphicFramePr/>
            <a:graphic xmlns:a="http://schemas.openxmlformats.org/drawingml/2006/main">
              <a:graphicData uri="http://schemas.openxmlformats.org/drawingml/2006/picture">
                <pic:pic xmlns:pic="http://schemas.openxmlformats.org/drawingml/2006/picture">
                  <pic:nvPicPr>
                    <pic:cNvPr id="0" name="image19.png" descr="pasted-image.tiff"/>
                    <pic:cNvPicPr preferRelativeResize="0"/>
                  </pic:nvPicPr>
                  <pic:blipFill>
                    <a:blip r:embed="rId27"/>
                    <a:srcRect/>
                    <a:stretch>
                      <a:fillRect/>
                    </a:stretch>
                  </pic:blipFill>
                  <pic:spPr>
                    <a:xfrm>
                      <a:off x="0" y="0"/>
                      <a:ext cx="2656601" cy="1834715"/>
                    </a:xfrm>
                    <a:prstGeom prst="rect">
                      <a:avLst/>
                    </a:prstGeom>
                    <a:ln/>
                  </pic:spPr>
                </pic:pic>
              </a:graphicData>
            </a:graphic>
          </wp:anchor>
        </w:drawing>
      </w:r>
    </w:p>
    <w:p w14:paraId="465A9EE1" w14:textId="77777777" w:rsidR="004426CB" w:rsidRDefault="004426CB">
      <w:pPr>
        <w:pBdr>
          <w:top w:val="nil"/>
          <w:left w:val="nil"/>
          <w:bottom w:val="nil"/>
          <w:right w:val="nil"/>
          <w:between w:val="nil"/>
        </w:pBdr>
        <w:rPr>
          <w:rFonts w:ascii="Helvetica Neue" w:eastAsia="Helvetica Neue" w:hAnsi="Helvetica Neue" w:cs="Helvetica Neue"/>
          <w:color w:val="000000"/>
        </w:rPr>
      </w:pPr>
    </w:p>
    <w:p w14:paraId="1AF3C42C" w14:textId="0746E8B8" w:rsidR="00803FCD"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Bonusser kan udløses direkte på </w:t>
      </w:r>
      <w:proofErr w:type="spellStart"/>
      <w:r>
        <w:rPr>
          <w:rFonts w:ascii="Helvetica Neue" w:eastAsia="Helvetica Neue" w:hAnsi="Helvetica Neue" w:cs="Helvetica Neue"/>
          <w:color w:val="000000"/>
        </w:rPr>
        <w:t>Slingo</w:t>
      </w:r>
      <w:proofErr w:type="spellEnd"/>
      <w:r>
        <w:rPr>
          <w:rFonts w:ascii="Helvetica Neue" w:eastAsia="Helvetica Neue" w:hAnsi="Helvetica Neue" w:cs="Helvetica Neue"/>
          <w:color w:val="000000"/>
        </w:rPr>
        <w:t>-stigen eller via et bonushjul.</w:t>
      </w:r>
    </w:p>
    <w:p w14:paraId="14B987C8" w14:textId="77777777" w:rsidR="00803FCD" w:rsidRDefault="00803FCD">
      <w:pPr>
        <w:pBdr>
          <w:top w:val="nil"/>
          <w:left w:val="nil"/>
          <w:bottom w:val="nil"/>
          <w:right w:val="nil"/>
          <w:between w:val="nil"/>
        </w:pBdr>
        <w:rPr>
          <w:rFonts w:ascii="Helvetica Neue" w:eastAsia="Helvetica Neue" w:hAnsi="Helvetica Neue" w:cs="Helvetica Neue"/>
          <w:color w:val="000000"/>
        </w:rPr>
      </w:pPr>
    </w:p>
    <w:p w14:paraId="2C9AB52F" w14:textId="77777777" w:rsidR="00803FCD"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Guldbonus-indsatsen svarer til 100 % af den oprindelig spilindsats.</w:t>
      </w:r>
    </w:p>
    <w:p w14:paraId="4625A863" w14:textId="77777777" w:rsidR="00803FCD" w:rsidRDefault="00803FCD">
      <w:pPr>
        <w:pBdr>
          <w:top w:val="nil"/>
          <w:left w:val="nil"/>
          <w:bottom w:val="nil"/>
          <w:right w:val="nil"/>
          <w:between w:val="nil"/>
        </w:pBdr>
        <w:rPr>
          <w:rFonts w:ascii="Helvetica Neue" w:eastAsia="Helvetica Neue" w:hAnsi="Helvetica Neue" w:cs="Helvetica Neue"/>
          <w:color w:val="000000"/>
        </w:rPr>
      </w:pPr>
    </w:p>
    <w:p w14:paraId="2DB9AF6A" w14:textId="77777777" w:rsidR="00803FCD"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Sølvbonus-indsatsen svarer til 50 % af den oprindelig spilindsats.</w:t>
      </w:r>
    </w:p>
    <w:p w14:paraId="478B39FE" w14:textId="77777777" w:rsidR="00803FCD" w:rsidRDefault="00803FCD">
      <w:pPr>
        <w:pBdr>
          <w:top w:val="nil"/>
          <w:left w:val="nil"/>
          <w:bottom w:val="nil"/>
          <w:right w:val="nil"/>
          <w:between w:val="nil"/>
        </w:pBdr>
        <w:rPr>
          <w:rFonts w:ascii="Helvetica Neue" w:eastAsia="Helvetica Neue" w:hAnsi="Helvetica Neue" w:cs="Helvetica Neue"/>
          <w:color w:val="000000"/>
        </w:rPr>
      </w:pPr>
    </w:p>
    <w:p w14:paraId="433C9FDD" w14:textId="77777777" w:rsidR="00803FCD"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Bronzebonus-indsatsen svarer til 25 % af den oprindelig spilindsats.</w:t>
      </w:r>
    </w:p>
    <w:p w14:paraId="07CDABEB" w14:textId="77777777" w:rsidR="00803FCD" w:rsidRDefault="00803FCD">
      <w:pPr>
        <w:pBdr>
          <w:top w:val="nil"/>
          <w:left w:val="nil"/>
          <w:bottom w:val="nil"/>
          <w:right w:val="nil"/>
          <w:between w:val="nil"/>
        </w:pBdr>
        <w:rPr>
          <w:rFonts w:ascii="Helvetica Neue" w:eastAsia="Helvetica Neue" w:hAnsi="Helvetica Neue" w:cs="Helvetica Neue"/>
          <w:color w:val="000000"/>
        </w:rPr>
      </w:pPr>
    </w:p>
    <w:p w14:paraId="7849068C" w14:textId="77777777" w:rsidR="00803FCD"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Alle værdier i funktionen vil blive vist som en multiplikation af bonusindsatsen.</w:t>
      </w:r>
    </w:p>
    <w:p w14:paraId="248D2132" w14:textId="77777777" w:rsidR="00803FCD" w:rsidRDefault="00803FCD">
      <w:pPr>
        <w:pBdr>
          <w:top w:val="nil"/>
          <w:left w:val="nil"/>
          <w:bottom w:val="nil"/>
          <w:right w:val="nil"/>
          <w:between w:val="nil"/>
        </w:pBdr>
        <w:rPr>
          <w:rFonts w:ascii="Helvetica Neue" w:eastAsia="Helvetica Neue" w:hAnsi="Helvetica Neue" w:cs="Helvetica Neue"/>
          <w:color w:val="000000"/>
        </w:rPr>
      </w:pPr>
    </w:p>
    <w:p w14:paraId="553F4A36" w14:textId="77777777" w:rsidR="00803FCD"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Når bonussen udløses, vil der dukke 3 bonus-symboler op på hjulene, inden bonussen går i gang.</w:t>
      </w:r>
    </w:p>
    <w:p w14:paraId="780EEBA8" w14:textId="77777777" w:rsidR="00803FCD" w:rsidRDefault="00803FCD">
      <w:pPr>
        <w:pBdr>
          <w:top w:val="nil"/>
          <w:left w:val="nil"/>
          <w:bottom w:val="nil"/>
          <w:right w:val="nil"/>
          <w:between w:val="nil"/>
        </w:pBdr>
        <w:rPr>
          <w:rFonts w:ascii="Helvetica Neue" w:eastAsia="Helvetica Neue" w:hAnsi="Helvetica Neue" w:cs="Helvetica Neue"/>
          <w:color w:val="000000"/>
        </w:rPr>
      </w:pPr>
    </w:p>
    <w:p w14:paraId="6F737767" w14:textId="77777777" w:rsidR="00803FCD"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Hvert symbol vil afsløre en værdi og udføre dets handling inden det første spin.</w:t>
      </w:r>
    </w:p>
    <w:p w14:paraId="3BB88F7F" w14:textId="77777777" w:rsidR="00803FCD" w:rsidRDefault="00803FCD">
      <w:pPr>
        <w:pBdr>
          <w:top w:val="nil"/>
          <w:left w:val="nil"/>
          <w:bottom w:val="nil"/>
          <w:right w:val="nil"/>
          <w:between w:val="nil"/>
        </w:pBdr>
        <w:rPr>
          <w:rFonts w:ascii="Helvetica Neue" w:eastAsia="Helvetica Neue" w:hAnsi="Helvetica Neue" w:cs="Helvetica Neue"/>
          <w:color w:val="000000"/>
        </w:rPr>
      </w:pPr>
    </w:p>
    <w:p w14:paraId="3265D653" w14:textId="77777777" w:rsidR="00803FCD"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Bonusrunden starter altid med 3 spins, og hver gang et nyt symbol lander, bliver spin-tælleren nulstillet.</w:t>
      </w:r>
    </w:p>
    <w:p w14:paraId="07DC0A2B" w14:textId="77777777" w:rsidR="00803FCD" w:rsidRDefault="00803FCD">
      <w:pPr>
        <w:pBdr>
          <w:top w:val="nil"/>
          <w:left w:val="nil"/>
          <w:bottom w:val="nil"/>
          <w:right w:val="nil"/>
          <w:between w:val="nil"/>
        </w:pBdr>
        <w:rPr>
          <w:rFonts w:ascii="Helvetica Neue" w:eastAsia="Helvetica Neue" w:hAnsi="Helvetica Neue" w:cs="Helvetica Neue"/>
          <w:color w:val="000000"/>
        </w:rPr>
      </w:pPr>
    </w:p>
    <w:p w14:paraId="1F7EC932" w14:textId="77777777" w:rsidR="00803FCD"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Når du fylder et hjul med symboler, vil et nyt hjul blive åbnet. Det kan ske maksimalt to gange pr. bonusrunde.</w:t>
      </w:r>
    </w:p>
    <w:p w14:paraId="5DF95822" w14:textId="77777777" w:rsidR="00803FCD" w:rsidRDefault="00803FCD">
      <w:pPr>
        <w:pBdr>
          <w:top w:val="nil"/>
          <w:left w:val="nil"/>
          <w:bottom w:val="nil"/>
          <w:right w:val="nil"/>
          <w:between w:val="nil"/>
        </w:pBdr>
        <w:rPr>
          <w:rFonts w:ascii="Helvetica Neue" w:eastAsia="Helvetica Neue" w:hAnsi="Helvetica Neue" w:cs="Helvetica Neue"/>
          <w:color w:val="000000"/>
        </w:rPr>
      </w:pPr>
    </w:p>
    <w:p w14:paraId="41B6E971" w14:textId="77777777" w:rsidR="00803FCD"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lastRenderedPageBreak/>
        <w:t>Hvis begge nye hjul er blevet vist, og der er et symbol placeret på alle de mulige positioner, vil bonusrunden blive afsluttet og tildele 500x den bonusindsats, der blev anvendt, da funktionen blev udløst.</w:t>
      </w:r>
    </w:p>
    <w:p w14:paraId="21266CC5" w14:textId="77777777" w:rsidR="00803FCD" w:rsidRDefault="00803FCD">
      <w:pPr>
        <w:pBdr>
          <w:top w:val="nil"/>
          <w:left w:val="nil"/>
          <w:bottom w:val="nil"/>
          <w:right w:val="nil"/>
          <w:between w:val="nil"/>
        </w:pBdr>
        <w:rPr>
          <w:rFonts w:ascii="Helvetica Neue" w:eastAsia="Helvetica Neue" w:hAnsi="Helvetica Neue" w:cs="Helvetica Neue"/>
          <w:color w:val="000000"/>
        </w:rPr>
      </w:pPr>
    </w:p>
    <w:p w14:paraId="5A277770" w14:textId="77777777" w:rsidR="00803FCD" w:rsidRDefault="00803FCD">
      <w:pPr>
        <w:pStyle w:val="Heading2"/>
      </w:pPr>
    </w:p>
    <w:p w14:paraId="371DF488" w14:textId="77777777" w:rsidR="00803FCD" w:rsidRDefault="00803FCD">
      <w:pPr>
        <w:pStyle w:val="Heading2"/>
      </w:pPr>
    </w:p>
    <w:p w14:paraId="133ACE04" w14:textId="77777777" w:rsidR="00803FCD" w:rsidRDefault="00000000">
      <w:pPr>
        <w:pStyle w:val="Heading2"/>
      </w:pPr>
      <w:proofErr w:type="spellStart"/>
      <w:r>
        <w:t>Slingo</w:t>
      </w:r>
      <w:proofErr w:type="spellEnd"/>
      <w:r>
        <w:t>-oplysninger</w:t>
      </w:r>
    </w:p>
    <w:p w14:paraId="51FE234E" w14:textId="77777777" w:rsidR="00803FCD" w:rsidRDefault="00803FCD">
      <w:pPr>
        <w:pBdr>
          <w:top w:val="nil"/>
          <w:left w:val="nil"/>
          <w:bottom w:val="nil"/>
          <w:right w:val="nil"/>
          <w:between w:val="nil"/>
        </w:pBdr>
        <w:rPr>
          <w:rFonts w:ascii="Helvetica Neue" w:eastAsia="Helvetica Neue" w:hAnsi="Helvetica Neue" w:cs="Helvetica Neue"/>
          <w:b/>
          <w:color w:val="000000"/>
        </w:rPr>
      </w:pPr>
    </w:p>
    <w:p w14:paraId="1D9D357D" w14:textId="77777777" w:rsidR="00803FCD" w:rsidRDefault="00000000">
      <w:pPr>
        <w:pStyle w:val="Heading2"/>
      </w:pPr>
      <w:r>
        <w:t>Bedste strategi</w:t>
      </w:r>
    </w:p>
    <w:p w14:paraId="3319C132" w14:textId="77777777" w:rsidR="00803FCD" w:rsidRDefault="00803FCD">
      <w:pPr>
        <w:pBdr>
          <w:top w:val="nil"/>
          <w:left w:val="nil"/>
          <w:bottom w:val="nil"/>
          <w:right w:val="nil"/>
          <w:between w:val="nil"/>
        </w:pBdr>
        <w:rPr>
          <w:rFonts w:ascii="Helvetica Neue" w:eastAsia="Helvetica Neue" w:hAnsi="Helvetica Neue" w:cs="Helvetica Neue"/>
          <w:b/>
          <w:color w:val="000000"/>
        </w:rPr>
      </w:pPr>
    </w:p>
    <w:p w14:paraId="7E156B42" w14:textId="77777777" w:rsidR="00803FCD"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Den bedste strategi for at placere Wilds og Super Wilds er altid den placering, som giver spilleren størst mulighed for at fuldføre en </w:t>
      </w:r>
      <w:proofErr w:type="spellStart"/>
      <w:r>
        <w:rPr>
          <w:rFonts w:ascii="Helvetica Neue" w:eastAsia="Helvetica Neue" w:hAnsi="Helvetica Neue" w:cs="Helvetica Neue"/>
          <w:color w:val="000000"/>
        </w:rPr>
        <w:t>Slingo</w:t>
      </w:r>
      <w:proofErr w:type="spellEnd"/>
      <w:r>
        <w:rPr>
          <w:rFonts w:ascii="Helvetica Neue" w:eastAsia="Helvetica Neue" w:hAnsi="Helvetica Neue" w:cs="Helvetica Neue"/>
          <w:color w:val="000000"/>
        </w:rPr>
        <w:t>.</w:t>
      </w:r>
    </w:p>
    <w:p w14:paraId="16C0C9DA" w14:textId="77777777" w:rsidR="00803FCD" w:rsidRDefault="00803FCD">
      <w:pPr>
        <w:pBdr>
          <w:top w:val="nil"/>
          <w:left w:val="nil"/>
          <w:bottom w:val="nil"/>
          <w:right w:val="nil"/>
          <w:between w:val="nil"/>
        </w:pBdr>
        <w:rPr>
          <w:rFonts w:ascii="Helvetica Neue" w:eastAsia="Helvetica Neue" w:hAnsi="Helvetica Neue" w:cs="Helvetica Neue"/>
          <w:color w:val="000000"/>
        </w:rPr>
      </w:pPr>
    </w:p>
    <w:p w14:paraId="7D0C61DF" w14:textId="77777777" w:rsidR="00803FCD"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Hvis der er flere pladser med de samme kriterier tilgængelige, bør præferencen gives til de pladser, som kan fuldføre flest </w:t>
      </w:r>
      <w:proofErr w:type="spellStart"/>
      <w:r>
        <w:rPr>
          <w:rFonts w:ascii="Helvetica Neue" w:eastAsia="Helvetica Neue" w:hAnsi="Helvetica Neue" w:cs="Helvetica Neue"/>
          <w:color w:val="000000"/>
        </w:rPr>
        <w:t>Slingos</w:t>
      </w:r>
      <w:proofErr w:type="spellEnd"/>
      <w:r>
        <w:rPr>
          <w:rFonts w:ascii="Helvetica Neue" w:eastAsia="Helvetica Neue" w:hAnsi="Helvetica Neue" w:cs="Helvetica Neue"/>
          <w:color w:val="000000"/>
        </w:rPr>
        <w:t xml:space="preserve"> (gevinstlinjer). Hvis dette ikke gælder, foretages et tilfældigt valg.</w:t>
      </w:r>
    </w:p>
    <w:p w14:paraId="5F139242" w14:textId="77777777" w:rsidR="00803FCD" w:rsidRDefault="00803FCD">
      <w:pPr>
        <w:pBdr>
          <w:top w:val="nil"/>
          <w:left w:val="nil"/>
          <w:bottom w:val="nil"/>
          <w:right w:val="nil"/>
          <w:between w:val="nil"/>
        </w:pBdr>
        <w:rPr>
          <w:rFonts w:ascii="Helvetica Neue" w:eastAsia="Helvetica Neue" w:hAnsi="Helvetica Neue" w:cs="Helvetica Neue"/>
          <w:color w:val="000000"/>
        </w:rPr>
      </w:pPr>
    </w:p>
    <w:p w14:paraId="0CDEDDB3" w14:textId="77777777" w:rsidR="00803FCD"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Det midterste kvadrat ville for eksempel være at foretrække, da det både inkluderer en vandret, en lodret og to diagonale linjer.</w:t>
      </w:r>
    </w:p>
    <w:p w14:paraId="5CEBC8D5" w14:textId="77777777" w:rsidR="00803FCD" w:rsidRDefault="00803FCD">
      <w:pPr>
        <w:pBdr>
          <w:top w:val="nil"/>
          <w:left w:val="nil"/>
          <w:bottom w:val="nil"/>
          <w:right w:val="nil"/>
          <w:between w:val="nil"/>
        </w:pBdr>
        <w:rPr>
          <w:rFonts w:ascii="Helvetica Neue" w:eastAsia="Helvetica Neue" w:hAnsi="Helvetica Neue" w:cs="Helvetica Neue"/>
          <w:color w:val="000000"/>
        </w:rPr>
      </w:pPr>
    </w:p>
    <w:p w14:paraId="1C3310A7" w14:textId="77777777" w:rsidR="004426CB" w:rsidRDefault="004426CB">
      <w:pPr>
        <w:pStyle w:val="Heading2"/>
      </w:pPr>
    </w:p>
    <w:p w14:paraId="5C84850B" w14:textId="5FA37101" w:rsidR="00803FCD" w:rsidRDefault="00000000">
      <w:pPr>
        <w:pStyle w:val="Heading2"/>
      </w:pPr>
      <w:r>
        <w:t>Regler</w:t>
      </w:r>
    </w:p>
    <w:p w14:paraId="62F0E5E3" w14:textId="77777777" w:rsidR="00803FCD" w:rsidRDefault="00803FCD">
      <w:pPr>
        <w:pBdr>
          <w:top w:val="nil"/>
          <w:left w:val="nil"/>
          <w:bottom w:val="nil"/>
          <w:right w:val="nil"/>
          <w:between w:val="nil"/>
        </w:pBdr>
        <w:rPr>
          <w:rFonts w:ascii="Helvetica Neue" w:eastAsia="Helvetica Neue" w:hAnsi="Helvetica Neue" w:cs="Helvetica Neue"/>
          <w:b/>
          <w:color w:val="000000"/>
        </w:rPr>
      </w:pPr>
    </w:p>
    <w:p w14:paraId="4EB02F13" w14:textId="77777777" w:rsidR="00803FCD"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Alle symboler kan lande på alle hjul.</w:t>
      </w:r>
    </w:p>
    <w:p w14:paraId="580ABE2C" w14:textId="77777777" w:rsidR="00803FCD" w:rsidRDefault="00803FCD">
      <w:pPr>
        <w:pBdr>
          <w:top w:val="nil"/>
          <w:left w:val="nil"/>
          <w:bottom w:val="nil"/>
          <w:right w:val="nil"/>
          <w:between w:val="nil"/>
        </w:pBdr>
        <w:rPr>
          <w:rFonts w:ascii="Helvetica Neue" w:eastAsia="Helvetica Neue" w:hAnsi="Helvetica Neue" w:cs="Helvetica Neue"/>
          <w:color w:val="000000"/>
        </w:rPr>
      </w:pPr>
    </w:p>
    <w:p w14:paraId="2F2E88C2" w14:textId="77777777" w:rsidR="00803FCD"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Gratis Spin-symboler tildeler et ekstra spin.</w:t>
      </w:r>
    </w:p>
    <w:p w14:paraId="27414E19" w14:textId="77777777" w:rsidR="00803FCD" w:rsidRDefault="00803FCD">
      <w:pPr>
        <w:pBdr>
          <w:top w:val="nil"/>
          <w:left w:val="nil"/>
          <w:bottom w:val="nil"/>
          <w:right w:val="nil"/>
          <w:between w:val="nil"/>
        </w:pBdr>
        <w:rPr>
          <w:rFonts w:ascii="Helvetica Neue" w:eastAsia="Helvetica Neue" w:hAnsi="Helvetica Neue" w:cs="Helvetica Neue"/>
          <w:color w:val="000000"/>
        </w:rPr>
      </w:pPr>
    </w:p>
    <w:p w14:paraId="0F5DE3D6" w14:textId="77777777" w:rsidR="00803FCD"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Ekstra Spins er tilgængelige efter hvert spil.</w:t>
      </w:r>
    </w:p>
    <w:p w14:paraId="1FFA388C" w14:textId="77777777" w:rsidR="00803FCD" w:rsidRDefault="00803FCD">
      <w:pPr>
        <w:pBdr>
          <w:top w:val="nil"/>
          <w:left w:val="nil"/>
          <w:bottom w:val="nil"/>
          <w:right w:val="nil"/>
          <w:between w:val="nil"/>
        </w:pBdr>
        <w:rPr>
          <w:rFonts w:ascii="Helvetica Neue" w:eastAsia="Helvetica Neue" w:hAnsi="Helvetica Neue" w:cs="Helvetica Neue"/>
          <w:color w:val="000000"/>
        </w:rPr>
      </w:pPr>
    </w:p>
    <w:p w14:paraId="5D58285A" w14:textId="77777777" w:rsidR="00803FCD"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Baseret på den bedste strategi har standardspillet en teoretisk RTP på </w:t>
      </w:r>
      <w:r>
        <w:rPr>
          <w:rFonts w:ascii="Helvetica Neue" w:eastAsia="Helvetica Neue" w:hAnsi="Helvetica Neue" w:cs="Helvetica Neue"/>
        </w:rPr>
        <w:t>94,42%</w:t>
      </w:r>
      <w:r>
        <w:rPr>
          <w:rFonts w:ascii="Helvetica Neue" w:eastAsia="Helvetica Neue" w:hAnsi="Helvetica Neue" w:cs="Helvetica Neue"/>
          <w:color w:val="000000"/>
        </w:rPr>
        <w:t>.</w:t>
      </w:r>
    </w:p>
    <w:p w14:paraId="68ECCDE3" w14:textId="77777777" w:rsidR="004426CB" w:rsidRDefault="004426CB">
      <w:pPr>
        <w:pBdr>
          <w:top w:val="nil"/>
          <w:left w:val="nil"/>
          <w:bottom w:val="nil"/>
          <w:right w:val="nil"/>
          <w:between w:val="nil"/>
        </w:pBdr>
        <w:rPr>
          <w:rFonts w:ascii="Helvetica Neue" w:eastAsia="Helvetica Neue" w:hAnsi="Helvetica Neue" w:cs="Helvetica Neue"/>
          <w:color w:val="000000"/>
        </w:rPr>
      </w:pPr>
    </w:p>
    <w:p w14:paraId="1A10E834" w14:textId="77777777" w:rsidR="00803FCD"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Baseret på den bedste strategi har hvert ekstra spin en teoretisk RTP på </w:t>
      </w:r>
      <w:r>
        <w:rPr>
          <w:rFonts w:ascii="Helvetica Neue" w:eastAsia="Helvetica Neue" w:hAnsi="Helvetica Neue" w:cs="Helvetica Neue"/>
        </w:rPr>
        <w:t>94,47%</w:t>
      </w:r>
      <w:r>
        <w:rPr>
          <w:rFonts w:ascii="Helvetica Neue" w:eastAsia="Helvetica Neue" w:hAnsi="Helvetica Neue" w:cs="Helvetica Neue"/>
          <w:color w:val="000000"/>
        </w:rPr>
        <w:t>.</w:t>
      </w:r>
    </w:p>
    <w:p w14:paraId="15A8CEC3" w14:textId="77777777" w:rsidR="00803FCD" w:rsidRDefault="00803FCD">
      <w:pPr>
        <w:pBdr>
          <w:top w:val="nil"/>
          <w:left w:val="nil"/>
          <w:bottom w:val="nil"/>
          <w:right w:val="nil"/>
          <w:between w:val="nil"/>
        </w:pBdr>
        <w:rPr>
          <w:rFonts w:ascii="Helvetica Neue" w:eastAsia="Helvetica Neue" w:hAnsi="Helvetica Neue" w:cs="Helvetica Neue"/>
          <w:color w:val="000000"/>
        </w:rPr>
      </w:pPr>
    </w:p>
    <w:p w14:paraId="0810C757" w14:textId="77777777" w:rsidR="00803FCD"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Den mindste multiplikatorgevinst på hjulene i bonusspillet er x1.</w:t>
      </w:r>
    </w:p>
    <w:p w14:paraId="06BC0670" w14:textId="77777777" w:rsidR="00803FCD" w:rsidRDefault="00803FCD">
      <w:pPr>
        <w:pBdr>
          <w:top w:val="nil"/>
          <w:left w:val="nil"/>
          <w:bottom w:val="nil"/>
          <w:right w:val="nil"/>
          <w:between w:val="nil"/>
        </w:pBdr>
        <w:rPr>
          <w:rFonts w:ascii="Helvetica Neue" w:eastAsia="Helvetica Neue" w:hAnsi="Helvetica Neue" w:cs="Helvetica Neue"/>
          <w:color w:val="000000"/>
        </w:rPr>
      </w:pPr>
    </w:p>
    <w:p w14:paraId="764FA225" w14:textId="77777777" w:rsidR="00803FCD"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Den største multiplikatorgevinst på hjulene i bonusspillet er x50.</w:t>
      </w:r>
    </w:p>
    <w:p w14:paraId="680C4CC4" w14:textId="77777777" w:rsidR="00803FCD" w:rsidRDefault="00803FCD">
      <w:pPr>
        <w:pBdr>
          <w:top w:val="nil"/>
          <w:left w:val="nil"/>
          <w:bottom w:val="nil"/>
          <w:right w:val="nil"/>
          <w:between w:val="nil"/>
        </w:pBdr>
        <w:rPr>
          <w:rFonts w:ascii="Helvetica Neue" w:eastAsia="Helvetica Neue" w:hAnsi="Helvetica Neue" w:cs="Helvetica Neue"/>
          <w:color w:val="000000"/>
        </w:rPr>
      </w:pPr>
    </w:p>
    <w:p w14:paraId="3AE9E7A0" w14:textId="77777777" w:rsidR="00803FCD"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Priserne afrundes til den nærmeste hele værdi, hvilket kan påvirke RTP.</w:t>
      </w:r>
    </w:p>
    <w:p w14:paraId="3A67B899" w14:textId="77777777" w:rsidR="00803FCD" w:rsidRDefault="00803FCD">
      <w:pPr>
        <w:pBdr>
          <w:top w:val="nil"/>
          <w:left w:val="nil"/>
          <w:bottom w:val="nil"/>
          <w:right w:val="nil"/>
          <w:between w:val="nil"/>
        </w:pBdr>
        <w:rPr>
          <w:rFonts w:ascii="Helvetica Neue" w:eastAsia="Helvetica Neue" w:hAnsi="Helvetica Neue" w:cs="Helvetica Neue"/>
          <w:color w:val="000000"/>
        </w:rPr>
      </w:pPr>
    </w:p>
    <w:p w14:paraId="38218665" w14:textId="77777777" w:rsidR="00803FCD"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Tekniske fejl annullerer udbetalinger og spil.</w:t>
      </w:r>
    </w:p>
    <w:p w14:paraId="792DAF19" w14:textId="77777777" w:rsidR="00803FCD" w:rsidRDefault="00803FCD">
      <w:pPr>
        <w:pBdr>
          <w:top w:val="nil"/>
          <w:left w:val="nil"/>
          <w:bottom w:val="nil"/>
          <w:right w:val="nil"/>
          <w:between w:val="nil"/>
        </w:pBdr>
        <w:rPr>
          <w:rFonts w:ascii="Helvetica Neue" w:eastAsia="Helvetica Neue" w:hAnsi="Helvetica Neue" w:cs="Helvetica Neue"/>
          <w:color w:val="000000"/>
        </w:rPr>
      </w:pPr>
    </w:p>
    <w:p w14:paraId="68A34D30" w14:textId="77777777" w:rsidR="00803FCD"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Under ekstra spins kræver nogle af de potentielle præmier muligvis Super Wilds.</w:t>
      </w:r>
    </w:p>
    <w:p w14:paraId="5BD5150F" w14:textId="77777777" w:rsidR="00803FCD" w:rsidRDefault="00803FCD">
      <w:pPr>
        <w:pBdr>
          <w:top w:val="nil"/>
          <w:left w:val="nil"/>
          <w:bottom w:val="nil"/>
          <w:right w:val="nil"/>
          <w:between w:val="nil"/>
        </w:pBdr>
        <w:rPr>
          <w:rFonts w:ascii="Helvetica Neue" w:eastAsia="Helvetica Neue" w:hAnsi="Helvetica Neue" w:cs="Helvetica Neue"/>
          <w:color w:val="000000"/>
        </w:rPr>
      </w:pPr>
    </w:p>
    <w:p w14:paraId="591C55AC" w14:textId="77777777" w:rsidR="004426CB" w:rsidRDefault="004426CB">
      <w:pPr>
        <w:pStyle w:val="Heading2"/>
      </w:pPr>
    </w:p>
    <w:p w14:paraId="1895CC80" w14:textId="6E128F9C" w:rsidR="00803FCD" w:rsidRDefault="00000000">
      <w:pPr>
        <w:pStyle w:val="Heading2"/>
      </w:pPr>
      <w:r>
        <w:t>Afventende spil</w:t>
      </w:r>
    </w:p>
    <w:p w14:paraId="45D2FB21" w14:textId="77777777" w:rsidR="00803FCD" w:rsidRDefault="00803FCD">
      <w:pPr>
        <w:pBdr>
          <w:top w:val="nil"/>
          <w:left w:val="nil"/>
          <w:bottom w:val="nil"/>
          <w:right w:val="nil"/>
          <w:between w:val="nil"/>
        </w:pBdr>
        <w:rPr>
          <w:color w:val="000000"/>
        </w:rPr>
      </w:pPr>
    </w:p>
    <w:p w14:paraId="49F8F668" w14:textId="77777777" w:rsidR="00803FCD"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Uafsluttede spil vil automatisk blive afsluttet </w:t>
      </w:r>
      <w:r>
        <w:rPr>
          <w:rFonts w:ascii="Helvetica Neue" w:eastAsia="Helvetica Neue" w:hAnsi="Helvetica Neue" w:cs="Helvetica Neue"/>
        </w:rPr>
        <w:t>3</w:t>
      </w:r>
      <w:r>
        <w:rPr>
          <w:rFonts w:ascii="Helvetica Neue" w:eastAsia="Helvetica Neue" w:hAnsi="Helvetica Neue" w:cs="Helvetica Neue"/>
          <w:color w:val="000000"/>
        </w:rPr>
        <w:t xml:space="preserve"> timer efter, de blev startet.</w:t>
      </w:r>
    </w:p>
    <w:p w14:paraId="6F11D051" w14:textId="77777777" w:rsidR="00803FCD" w:rsidRDefault="00803FCD">
      <w:pPr>
        <w:pBdr>
          <w:top w:val="nil"/>
          <w:left w:val="nil"/>
          <w:bottom w:val="nil"/>
          <w:right w:val="nil"/>
          <w:between w:val="nil"/>
        </w:pBdr>
        <w:rPr>
          <w:rFonts w:ascii="Helvetica Neue" w:eastAsia="Helvetica Neue" w:hAnsi="Helvetica Neue" w:cs="Helvetica Neue"/>
          <w:color w:val="000000"/>
        </w:rPr>
      </w:pPr>
    </w:p>
    <w:p w14:paraId="197199C8" w14:textId="77777777" w:rsidR="00803FCD"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Resterende spins vil blive spillet med en tilfældig talgenerator, der anvendes til at lave enhver spillerbeslutning.</w:t>
      </w:r>
    </w:p>
    <w:p w14:paraId="362545EE" w14:textId="77777777" w:rsidR="00803FCD" w:rsidRDefault="00803FCD">
      <w:pPr>
        <w:pBdr>
          <w:top w:val="nil"/>
          <w:left w:val="nil"/>
          <w:bottom w:val="nil"/>
          <w:right w:val="nil"/>
          <w:between w:val="nil"/>
        </w:pBdr>
        <w:rPr>
          <w:rFonts w:ascii="Helvetica Neue" w:eastAsia="Helvetica Neue" w:hAnsi="Helvetica Neue" w:cs="Helvetica Neue"/>
          <w:color w:val="000000"/>
        </w:rPr>
      </w:pPr>
    </w:p>
    <w:p w14:paraId="4EF87EBF" w14:textId="77777777" w:rsidR="00803FCD"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Eventuelle gevinster bliver automatisk krediteret.</w:t>
      </w:r>
    </w:p>
    <w:p w14:paraId="2E234393" w14:textId="77777777" w:rsidR="00803FCD" w:rsidRDefault="00803FCD">
      <w:pPr>
        <w:pBdr>
          <w:top w:val="nil"/>
          <w:left w:val="nil"/>
          <w:bottom w:val="nil"/>
          <w:right w:val="nil"/>
          <w:between w:val="nil"/>
        </w:pBdr>
        <w:rPr>
          <w:rFonts w:ascii="Helvetica Neue" w:eastAsia="Helvetica Neue" w:hAnsi="Helvetica Neue" w:cs="Helvetica Neue"/>
          <w:color w:val="000000"/>
        </w:rPr>
      </w:pPr>
    </w:p>
    <w:p w14:paraId="52C0DDD2" w14:textId="2F0F8705" w:rsidR="00803FCD" w:rsidRDefault="00803FCD">
      <w:pPr>
        <w:pBdr>
          <w:top w:val="nil"/>
          <w:left w:val="nil"/>
          <w:bottom w:val="nil"/>
          <w:right w:val="nil"/>
          <w:between w:val="nil"/>
        </w:pBdr>
        <w:rPr>
          <w:rFonts w:ascii="Helvetica Neue" w:eastAsia="Helvetica Neue" w:hAnsi="Helvetica Neue" w:cs="Helvetica Neue"/>
          <w:color w:val="000000"/>
        </w:rPr>
      </w:pPr>
    </w:p>
    <w:sectPr w:rsidR="00803FCD">
      <w:headerReference w:type="default" r:id="rId28"/>
      <w:footerReference w:type="default" r:id="rId29"/>
      <w:pgSz w:w="11900" w:h="16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43537A" w14:textId="77777777" w:rsidR="004F5786" w:rsidRDefault="004F5786">
      <w:r>
        <w:separator/>
      </w:r>
    </w:p>
  </w:endnote>
  <w:endnote w:type="continuationSeparator" w:id="0">
    <w:p w14:paraId="3B499ECD" w14:textId="77777777" w:rsidR="004F5786" w:rsidRDefault="004F57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4DF9E" w14:textId="77777777" w:rsidR="00803FCD" w:rsidRDefault="00803FCD">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BEF986" w14:textId="77777777" w:rsidR="004F5786" w:rsidRDefault="004F5786">
      <w:r>
        <w:separator/>
      </w:r>
    </w:p>
  </w:footnote>
  <w:footnote w:type="continuationSeparator" w:id="0">
    <w:p w14:paraId="72A3ACD4" w14:textId="77777777" w:rsidR="004F5786" w:rsidRDefault="004F57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64F5A" w14:textId="77777777" w:rsidR="00803FCD" w:rsidRDefault="00803FCD">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FCD"/>
    <w:rsid w:val="00360F04"/>
    <w:rsid w:val="00367D0F"/>
    <w:rsid w:val="004426CB"/>
    <w:rsid w:val="004F5786"/>
    <w:rsid w:val="007A5E3B"/>
    <w:rsid w:val="00803FCD"/>
    <w:rsid w:val="00873E90"/>
    <w:rsid w:val="00E77A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70915E2"/>
  <w15:docId w15:val="{4792B865-4A83-CD40-8E74-BBAD944F1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a-DK"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next w:val="Body"/>
    <w:uiPriority w:val="9"/>
    <w:unhideWhenUsed/>
    <w:qFormat/>
    <w:pPr>
      <w:keepNext/>
      <w:outlineLvl w:val="1"/>
    </w:pPr>
    <w:rPr>
      <w:rFonts w:ascii="Helvetica Neue" w:eastAsia="Helvetica Neue" w:hAnsi="Helvetica Neue" w:cs="Helvetica Neue"/>
      <w:b/>
      <w:bCs/>
      <w:color w:val="000000"/>
      <w:sz w:val="32"/>
      <w:szCs w:val="32"/>
      <w14:textOutline w14:w="0" w14:cap="flat" w14:cmpd="sng" w14:algn="ctr">
        <w14:noFill/>
        <w14:prstDash w14:val="solid"/>
        <w14:bevel/>
      </w14:textOutline>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Body"/>
    <w:uiPriority w:val="10"/>
    <w:qFormat/>
    <w:pPr>
      <w:keepNext/>
    </w:pPr>
    <w:rPr>
      <w:rFonts w:ascii="Helvetica Neue" w:hAnsi="Helvetica Neue" w:cs="Arial Unicode MS"/>
      <w:b/>
      <w:bCs/>
      <w:color w:val="000000"/>
      <w:sz w:val="60"/>
      <w:szCs w:val="60"/>
      <w:lang w:val="pt-PT"/>
      <w14:textOutline w14:w="0" w14:cap="flat" w14:cmpd="sng" w14:algn="ctr">
        <w14:noFill/>
        <w14:prstDash w14:val="solid"/>
        <w14:bevel/>
      </w14:textOutline>
    </w:rPr>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14:textOutline w14:w="0" w14:cap="flat" w14:cmpd="sng" w14:algn="ctr">
        <w14:noFill/>
        <w14:prstDash w14:val="solid"/>
        <w14:bevel/>
      </w14:textOutline>
    </w:rPr>
  </w:style>
  <w:style w:type="paragraph" w:customStyle="1" w:styleId="Body">
    <w:name w:val="Body"/>
    <w:rPr>
      <w:rFonts w:cs="Arial Unicode MS"/>
      <w:color w:val="000000"/>
      <w:u w:color="000000"/>
      <w:lang w:val="pt-PT"/>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eastAsia="Helvetica Neue" w:hAnsi="Helvetica Neue" w:cs="Helvetica Neue"/>
      <w:color w:val="000000"/>
      <w:u w:color="000000"/>
      <w14:textOutline w14:w="12700" w14:cap="flat" w14:cmpd="sng" w14:algn="ctr">
        <w14:noFill/>
        <w14:prstDash w14:val="solid"/>
        <w14:miter w14:lim="400000"/>
      </w14:textOutli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GBrr5MFHYDahKUYeNWkwTp67ePw==">AMUW2mX9Rl3Gut1pdpDRdPL3755T/I9qeGOrjZhGGzwfelwPUi9RR4+j5JdVH2ZlIjJtkExQV40scVDjNAEMvyL0gs1973lJZtXfJGiOpp++3TfCgjZoQsA=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12</Pages>
  <Words>1040</Words>
  <Characters>5930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Linda Wellard</cp:lastModifiedBy>
  <cp:revision>4</cp:revision>
  <dcterms:created xsi:type="dcterms:W3CDTF">2023-03-27T15:13:00Z</dcterms:created>
  <dcterms:modified xsi:type="dcterms:W3CDTF">2023-04-22T00:44:00Z</dcterms:modified>
</cp:coreProperties>
</file>